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256" w:rsidRPr="00924D74" w:rsidRDefault="00924D74" w:rsidP="00924D74">
      <w:pPr>
        <w:spacing w:before="120"/>
        <w:jc w:val="center"/>
        <w:rPr>
          <w:b/>
        </w:rPr>
      </w:pPr>
      <w:r w:rsidRPr="00924D74">
        <w:rPr>
          <w:b/>
        </w:rPr>
        <w:t>Quotation</w:t>
      </w:r>
      <w:r w:rsidRPr="00924D74">
        <w:rPr>
          <w:b/>
        </w:rPr>
        <w:tab/>
      </w:r>
      <w:r w:rsidRPr="00924D74">
        <w:rPr>
          <w:b/>
        </w:rPr>
        <w:tab/>
      </w:r>
      <w:r w:rsidRPr="00924D74">
        <w:rPr>
          <w:b/>
        </w:rPr>
        <w:tab/>
      </w:r>
      <w:r w:rsidRPr="00924D74">
        <w:rPr>
          <w:b/>
        </w:rPr>
        <w:tab/>
      </w:r>
      <w:r w:rsidRPr="00924D74">
        <w:rPr>
          <w:b/>
        </w:rPr>
        <w:tab/>
      </w:r>
      <w:r w:rsidRPr="00924D74">
        <w:rPr>
          <w:b/>
        </w:rPr>
        <w:tab/>
        <w:t xml:space="preserve"> Comment </w:t>
      </w:r>
      <w:r w:rsidRPr="00924D74">
        <w:rPr>
          <w:b/>
        </w:rPr>
        <w:tab/>
      </w:r>
      <w:r w:rsidRPr="00924D74">
        <w:rPr>
          <w:b/>
        </w:rPr>
        <w:tab/>
      </w:r>
      <w:r w:rsidRPr="00924D74">
        <w:rPr>
          <w:b/>
        </w:rPr>
        <w:tab/>
      </w:r>
      <w:r w:rsidRPr="00924D74">
        <w:rPr>
          <w:b/>
        </w:rPr>
        <w:tab/>
      </w:r>
      <w:r w:rsidRPr="00924D74">
        <w:rPr>
          <w:b/>
        </w:rPr>
        <w:tab/>
      </w:r>
      <w:r w:rsidRPr="00924D74">
        <w:rPr>
          <w:b/>
        </w:rPr>
        <w:tab/>
      </w:r>
      <w:r w:rsidR="00621DC3" w:rsidRPr="00924D74">
        <w:rPr>
          <w:b/>
        </w:rPr>
        <w:t>Question</w:t>
      </w:r>
    </w:p>
    <w:p w:rsidR="00924D74" w:rsidRDefault="00924D74" w:rsidP="003D5256">
      <w:pPr>
        <w:rPr>
          <w:b/>
        </w:rPr>
      </w:pPr>
    </w:p>
    <w:p w:rsidR="00621DC3" w:rsidRDefault="002C7B07" w:rsidP="003D5256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11430</wp:posOffset>
                </wp:positionV>
                <wp:extent cx="0" cy="5715000"/>
                <wp:effectExtent l="7620" t="9525" r="11430" b="38100"/>
                <wp:wrapTight wrapText="bothSides">
                  <wp:wrapPolygon edited="0">
                    <wp:start x="-2147483648" y="0"/>
                    <wp:lineTo x="-2147483648" y="108"/>
                    <wp:lineTo x="-2147483648" y="21816"/>
                    <wp:lineTo x="-2147483648" y="21816"/>
                    <wp:lineTo x="-2147483648" y="288"/>
                    <wp:lineTo x="-2147483648" y="72"/>
                    <wp:lineTo x="-2147483648" y="0"/>
                    <wp:lineTo x="-2147483648" y="0"/>
                  </wp:wrapPolygon>
                </wp:wrapTight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A63722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.9pt" to="198pt,4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" strokecolor="#4a7ebb" strokeweight=".5pt">
                <v:fill o:detectmouseclick="t"/>
                <v:shadow on="t" opacity="22938f" offset="0"/>
                <w10:wrap type="tight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11430</wp:posOffset>
                </wp:positionV>
                <wp:extent cx="0" cy="5715000"/>
                <wp:effectExtent l="7620" t="9525" r="11430" b="38100"/>
                <wp:wrapTight wrapText="bothSides">
                  <wp:wrapPolygon edited="0">
                    <wp:start x="-2147483648" y="0"/>
                    <wp:lineTo x="-2147483648" y="108"/>
                    <wp:lineTo x="-2147483648" y="21816"/>
                    <wp:lineTo x="-2147483648" y="21816"/>
                    <wp:lineTo x="-2147483648" y="288"/>
                    <wp:lineTo x="-2147483648" y="72"/>
                    <wp:lineTo x="-2147483648" y="0"/>
                    <wp:lineTo x="-2147483648" y="0"/>
                  </wp:wrapPolygon>
                </wp:wrapTight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19C277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.9pt" to="486pt,4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" strokecolor="#4a7ebb" strokeweight=".5pt">
                <v:fill o:detectmouseclick="t"/>
                <v:shadow on="t" opacity="22938f" offset="0"/>
                <w10:wrap type="tight"/>
              </v:line>
            </w:pict>
          </mc:Fallback>
        </mc:AlternateContent>
      </w:r>
      <w:r w:rsidR="00621DC3">
        <w:rPr>
          <w:b/>
        </w:rPr>
        <w:t>1)</w:t>
      </w:r>
    </w:p>
    <w:p w:rsidR="00621DC3" w:rsidRDefault="00621DC3" w:rsidP="003D5256">
      <w:pPr>
        <w:rPr>
          <w:b/>
        </w:rPr>
      </w:pPr>
    </w:p>
    <w:p w:rsidR="00621DC3" w:rsidRDefault="00621DC3" w:rsidP="003D5256">
      <w:pPr>
        <w:rPr>
          <w:b/>
        </w:rPr>
      </w:pPr>
    </w:p>
    <w:p w:rsidR="00621DC3" w:rsidRDefault="00621DC3" w:rsidP="003D5256">
      <w:pPr>
        <w:rPr>
          <w:b/>
        </w:rPr>
      </w:pPr>
    </w:p>
    <w:p w:rsidR="00621DC3" w:rsidRDefault="00621DC3" w:rsidP="003D5256">
      <w:pPr>
        <w:rPr>
          <w:b/>
        </w:rPr>
      </w:pPr>
    </w:p>
    <w:p w:rsidR="00621DC3" w:rsidRDefault="00621DC3" w:rsidP="003D5256">
      <w:pPr>
        <w:rPr>
          <w:b/>
        </w:rPr>
      </w:pPr>
    </w:p>
    <w:p w:rsidR="00621DC3" w:rsidRDefault="00621DC3" w:rsidP="003D5256">
      <w:pPr>
        <w:rPr>
          <w:b/>
        </w:rPr>
      </w:pPr>
    </w:p>
    <w:p w:rsidR="00621DC3" w:rsidRDefault="00621DC3" w:rsidP="003D5256">
      <w:pPr>
        <w:rPr>
          <w:b/>
        </w:rPr>
      </w:pPr>
    </w:p>
    <w:p w:rsidR="00621DC3" w:rsidRDefault="00621DC3" w:rsidP="003D5256">
      <w:pPr>
        <w:rPr>
          <w:b/>
        </w:rPr>
      </w:pPr>
    </w:p>
    <w:p w:rsidR="00621DC3" w:rsidRDefault="00621DC3" w:rsidP="003D5256">
      <w:pPr>
        <w:rPr>
          <w:b/>
        </w:rPr>
      </w:pPr>
    </w:p>
    <w:p w:rsidR="00621DC3" w:rsidRDefault="00621DC3" w:rsidP="003D5256">
      <w:pPr>
        <w:rPr>
          <w:b/>
        </w:rPr>
      </w:pPr>
    </w:p>
    <w:p w:rsidR="00621DC3" w:rsidRDefault="00621DC3" w:rsidP="003D5256">
      <w:pPr>
        <w:rPr>
          <w:b/>
        </w:rPr>
      </w:pPr>
      <w:r>
        <w:rPr>
          <w:b/>
        </w:rPr>
        <w:t>2)</w:t>
      </w:r>
    </w:p>
    <w:p w:rsidR="00621DC3" w:rsidRDefault="00621DC3" w:rsidP="00621DC3">
      <w:pPr>
        <w:rPr>
          <w:b/>
        </w:rPr>
      </w:pPr>
    </w:p>
    <w:p w:rsidR="00621DC3" w:rsidRDefault="00621DC3" w:rsidP="00621DC3">
      <w:pPr>
        <w:rPr>
          <w:b/>
        </w:rPr>
      </w:pPr>
    </w:p>
    <w:p w:rsidR="00621DC3" w:rsidRDefault="00621DC3" w:rsidP="00621DC3">
      <w:pPr>
        <w:rPr>
          <w:b/>
        </w:rPr>
      </w:pPr>
    </w:p>
    <w:p w:rsidR="00621DC3" w:rsidRDefault="00621DC3" w:rsidP="00621DC3">
      <w:pPr>
        <w:rPr>
          <w:b/>
        </w:rPr>
      </w:pPr>
    </w:p>
    <w:p w:rsidR="00621DC3" w:rsidRDefault="00621DC3" w:rsidP="00621DC3">
      <w:pPr>
        <w:rPr>
          <w:b/>
        </w:rPr>
      </w:pPr>
    </w:p>
    <w:p w:rsidR="00621DC3" w:rsidRDefault="00621DC3" w:rsidP="00621DC3">
      <w:pPr>
        <w:rPr>
          <w:b/>
        </w:rPr>
      </w:pPr>
    </w:p>
    <w:p w:rsidR="00621DC3" w:rsidRDefault="00621DC3" w:rsidP="00621DC3">
      <w:pPr>
        <w:rPr>
          <w:b/>
        </w:rPr>
      </w:pPr>
    </w:p>
    <w:p w:rsidR="00621DC3" w:rsidRDefault="00621DC3" w:rsidP="00621DC3">
      <w:pPr>
        <w:rPr>
          <w:b/>
        </w:rPr>
      </w:pPr>
    </w:p>
    <w:p w:rsidR="00621DC3" w:rsidRDefault="00621DC3" w:rsidP="00621DC3">
      <w:pPr>
        <w:rPr>
          <w:b/>
        </w:rPr>
      </w:pPr>
    </w:p>
    <w:p w:rsidR="00621DC3" w:rsidRDefault="00621DC3" w:rsidP="00621DC3">
      <w:pPr>
        <w:rPr>
          <w:b/>
        </w:rPr>
      </w:pPr>
    </w:p>
    <w:p w:rsidR="00621DC3" w:rsidRDefault="00621DC3" w:rsidP="003D5256">
      <w:pPr>
        <w:rPr>
          <w:b/>
        </w:rPr>
      </w:pPr>
      <w:r>
        <w:rPr>
          <w:b/>
        </w:rPr>
        <w:t>3)</w:t>
      </w:r>
    </w:p>
    <w:p w:rsidR="003D5256" w:rsidRDefault="003D5256" w:rsidP="003D5256">
      <w:pPr>
        <w:rPr>
          <w:b/>
        </w:rPr>
      </w:pPr>
    </w:p>
    <w:p w:rsidR="003D5256" w:rsidRDefault="003D5256" w:rsidP="003D5256">
      <w:pPr>
        <w:rPr>
          <w:b/>
        </w:rPr>
      </w:pPr>
    </w:p>
    <w:p w:rsidR="00621DC3" w:rsidRDefault="00621DC3" w:rsidP="003D5256">
      <w:pPr>
        <w:rPr>
          <w:b/>
        </w:rPr>
      </w:pPr>
    </w:p>
    <w:p w:rsidR="003D5256" w:rsidRPr="003D5256" w:rsidRDefault="003D5256" w:rsidP="00621DC3">
      <w:pPr>
        <w:rPr>
          <w:b/>
        </w:rPr>
      </w:pPr>
    </w:p>
    <w:sectPr w:rsidR="003D5256" w:rsidRPr="003D5256" w:rsidSect="00924D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800" w:right="1152" w:bottom="180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C7B07">
      <w:r>
        <w:separator/>
      </w:r>
    </w:p>
  </w:endnote>
  <w:endnote w:type="continuationSeparator" w:id="0">
    <w:p w:rsidR="00000000" w:rsidRDefault="002C7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95F" w:rsidRDefault="00FD29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95F" w:rsidRDefault="00FD29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95F" w:rsidRDefault="00FD29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C7B07">
      <w:r>
        <w:separator/>
      </w:r>
    </w:p>
  </w:footnote>
  <w:footnote w:type="continuationSeparator" w:id="0">
    <w:p w:rsidR="00000000" w:rsidRDefault="002C7B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95F" w:rsidRDefault="00FD29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256" w:rsidRPr="00621DC3" w:rsidRDefault="002C7B07" w:rsidP="00621DC3">
    <w:pPr>
      <w:pStyle w:val="Header"/>
      <w:jc w:val="center"/>
      <w:rPr>
        <w:smallCaps/>
      </w:rPr>
    </w:pPr>
    <w:r>
      <w:rPr>
        <w:smallCaps/>
      </w:rPr>
      <w:t xml:space="preserve">Fukuyama’s ‘End of History?’ </w:t>
    </w:r>
    <w:bookmarkStart w:id="0" w:name="_GoBack"/>
    <w:bookmarkEnd w:id="0"/>
    <w:r w:rsidR="00621DC3" w:rsidRPr="00621DC3">
      <w:rPr>
        <w:smallCaps/>
      </w:rPr>
      <w:t xml:space="preserve">QCQ Worksheet: </w:t>
    </w:r>
    <w:r w:rsidR="003D5256" w:rsidRPr="00621DC3">
      <w:rPr>
        <w:smallCaps/>
      </w:rPr>
      <w:t>Quotation, Comment, Question</w:t>
    </w:r>
  </w:p>
  <w:p w:rsidR="003D5256" w:rsidRPr="003D5256" w:rsidRDefault="00924D74" w:rsidP="003D5256">
    <w:pPr>
      <w:pStyle w:val="Header"/>
      <w:jc w:val="center"/>
      <w:rPr>
        <w:sz w:val="20"/>
      </w:rPr>
    </w:pPr>
    <w:r>
      <w:rPr>
        <w:sz w:val="20"/>
      </w:rPr>
      <w:t>This worksheet is designed to help you slow down and organize your thoughts as you read. C</w:t>
    </w:r>
    <w:r w:rsidR="00621DC3">
      <w:rPr>
        <w:sz w:val="20"/>
      </w:rPr>
      <w:t>opy</w:t>
    </w:r>
    <w:r w:rsidR="009463C5">
      <w:rPr>
        <w:sz w:val="20"/>
      </w:rPr>
      <w:t xml:space="preserve"> importan</w:t>
    </w:r>
    <w:r w:rsidR="00FD295F">
      <w:rPr>
        <w:sz w:val="20"/>
      </w:rPr>
      <w:t>t</w:t>
    </w:r>
    <w:r w:rsidR="00621DC3">
      <w:rPr>
        <w:sz w:val="20"/>
      </w:rPr>
      <w:t xml:space="preserve"> </w:t>
    </w:r>
    <w:r>
      <w:rPr>
        <w:sz w:val="20"/>
      </w:rPr>
      <w:t xml:space="preserve">quotations under the </w:t>
    </w:r>
    <w:r w:rsidR="003D5256" w:rsidRPr="003D5256">
      <w:rPr>
        <w:b/>
        <w:sz w:val="20"/>
      </w:rPr>
      <w:t>Quotation</w:t>
    </w:r>
    <w:r>
      <w:rPr>
        <w:b/>
        <w:sz w:val="20"/>
      </w:rPr>
      <w:t xml:space="preserve"> </w:t>
    </w:r>
    <w:r w:rsidRPr="00924D74">
      <w:rPr>
        <w:sz w:val="20"/>
      </w:rPr>
      <w:t>heading</w:t>
    </w:r>
    <w:r w:rsidR="003D5256">
      <w:rPr>
        <w:sz w:val="20"/>
      </w:rPr>
      <w:t xml:space="preserve"> and note the source and page number</w:t>
    </w:r>
    <w:r w:rsidR="00621DC3">
      <w:rPr>
        <w:sz w:val="20"/>
      </w:rPr>
      <w:t>s</w:t>
    </w:r>
    <w:r w:rsidR="003D5256">
      <w:rPr>
        <w:sz w:val="20"/>
      </w:rPr>
      <w:t xml:space="preserve">. Under </w:t>
    </w:r>
    <w:r w:rsidR="003D5256" w:rsidRPr="003D5256">
      <w:rPr>
        <w:b/>
        <w:sz w:val="20"/>
      </w:rPr>
      <w:t>Comment</w:t>
    </w:r>
    <w:r w:rsidR="003D5256">
      <w:rPr>
        <w:sz w:val="20"/>
      </w:rPr>
      <w:t xml:space="preserve">, consider the following: What does this make you think of? Do you agree or disagree and why? How does this relate to theme of </w:t>
    </w:r>
    <w:r w:rsidR="00E51C89">
      <w:rPr>
        <w:sz w:val="20"/>
      </w:rPr>
      <w:t xml:space="preserve">the </w:t>
    </w:r>
    <w:r w:rsidR="003D5256">
      <w:rPr>
        <w:sz w:val="20"/>
      </w:rPr>
      <w:t xml:space="preserve">class or class discussion? Any reflections? Is it surprising and why or why not? Under </w:t>
    </w:r>
    <w:r w:rsidR="003D5256" w:rsidRPr="003D5256">
      <w:rPr>
        <w:b/>
        <w:sz w:val="20"/>
      </w:rPr>
      <w:t>Question</w:t>
    </w:r>
    <w:r w:rsidR="003D5256">
      <w:rPr>
        <w:sz w:val="20"/>
      </w:rPr>
      <w:t>, note whether there is something here you do not understand (words, ideas, etc.). Pose a question to the author. Does this quotation</w:t>
    </w:r>
    <w:r w:rsidR="00621DC3">
      <w:rPr>
        <w:sz w:val="20"/>
      </w:rPr>
      <w:t xml:space="preserve"> make you question something? What specifically?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95F" w:rsidRDefault="00FD29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DC3"/>
    <w:rsid w:val="002C7B07"/>
    <w:rsid w:val="00331D48"/>
    <w:rsid w:val="003D5256"/>
    <w:rsid w:val="00621DC3"/>
    <w:rsid w:val="00924D74"/>
    <w:rsid w:val="009463C5"/>
    <w:rsid w:val="00E51C89"/>
    <w:rsid w:val="00FD29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5052730-96FB-400A-B1D6-52E953C49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B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52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256"/>
  </w:style>
  <w:style w:type="paragraph" w:styleId="Footer">
    <w:name w:val="footer"/>
    <w:basedOn w:val="Normal"/>
    <w:link w:val="FooterChar"/>
    <w:uiPriority w:val="99"/>
    <w:semiHidden/>
    <w:unhideWhenUsed/>
    <w:rsid w:val="003D52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5256"/>
  </w:style>
  <w:style w:type="paragraph" w:styleId="DocumentMap">
    <w:name w:val="Document Map"/>
    <w:basedOn w:val="Normal"/>
    <w:link w:val="DocumentMapChar"/>
    <w:uiPriority w:val="99"/>
    <w:semiHidden/>
    <w:unhideWhenUsed/>
    <w:rsid w:val="00924D74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24D74"/>
    <w:rPr>
      <w:rFonts w:ascii="Lucida Grande" w:hAnsi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A584B-0C94-4FDA-911F-10185B53C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F36F053A.dotm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CUNY Graduate Center</Company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Scott</dc:creator>
  <cp:keywords/>
  <cp:lastModifiedBy>Campbell, Scott</cp:lastModifiedBy>
  <cp:revision>2</cp:revision>
  <cp:lastPrinted>2011-10-19T17:25:00Z</cp:lastPrinted>
  <dcterms:created xsi:type="dcterms:W3CDTF">2016-05-30T22:59:00Z</dcterms:created>
  <dcterms:modified xsi:type="dcterms:W3CDTF">2016-05-30T22:59:00Z</dcterms:modified>
</cp:coreProperties>
</file>