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DEA3" w14:textId="31F6D31D" w:rsidR="0008145B" w:rsidRPr="0008145B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Writing pieces declared as “one pagers” are given at the end of a learning phase and are designed as an opportunity for the student to demonstrate technical command of the relevant concepts/ideas/terminology and to continue to work with the ideas of </w:t>
      </w:r>
      <w:r w:rsidR="00604625">
        <w:rPr>
          <w:rFonts w:asciiTheme="majorHAnsi" w:hAnsiTheme="majorHAnsi"/>
        </w:rPr>
        <w:t>crime</w:t>
      </w:r>
      <w:r w:rsidRPr="0008145B">
        <w:rPr>
          <w:rFonts w:asciiTheme="majorHAnsi" w:hAnsiTheme="majorHAnsi"/>
        </w:rPr>
        <w:t xml:space="preserve">, </w:t>
      </w:r>
      <w:r w:rsidR="00604625">
        <w:rPr>
          <w:rFonts w:asciiTheme="majorHAnsi" w:hAnsiTheme="majorHAnsi"/>
        </w:rPr>
        <w:t>criminal justice</w:t>
      </w:r>
      <w:r w:rsidRPr="0008145B">
        <w:rPr>
          <w:rFonts w:asciiTheme="majorHAnsi" w:hAnsiTheme="majorHAnsi"/>
        </w:rPr>
        <w:t xml:space="preserve">, ethics and morality that underpin the course objectives.  </w:t>
      </w:r>
    </w:p>
    <w:p w14:paraId="06C314C5" w14:textId="07635AD3" w:rsidR="000239BC" w:rsidRPr="0008145B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Students will receive a rating for each one pager, but will receive final assessment for the one pagers as a whole.  This means that </w:t>
      </w:r>
      <w:r w:rsidR="00116F53" w:rsidRPr="0008145B">
        <w:rPr>
          <w:rFonts w:asciiTheme="majorHAnsi" w:hAnsiTheme="majorHAnsi"/>
        </w:rPr>
        <w:t>students</w:t>
      </w:r>
      <w:r w:rsidRPr="0008145B">
        <w:rPr>
          <w:rFonts w:asciiTheme="majorHAnsi" w:hAnsiTheme="majorHAnsi"/>
        </w:rPr>
        <w:t xml:space="preserve"> should feel free to test,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 xml:space="preserve">take risks and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>see this writing as both assessment of learning and assessment for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  <w:gridCol w:w="2261"/>
        <w:gridCol w:w="2261"/>
      </w:tblGrid>
      <w:tr w:rsidR="00116F53" w:rsidRPr="0008145B" w14:paraId="38EA0328" w14:textId="77777777" w:rsidTr="00C208A8">
        <w:tc>
          <w:tcPr>
            <w:tcW w:w="2260" w:type="dxa"/>
            <w:shd w:val="clear" w:color="auto" w:fill="D9D9D9" w:themeFill="background1" w:themeFillShade="D9"/>
          </w:tcPr>
          <w:p w14:paraId="05007F4B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Exceptional 9-10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F201CC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Excellent 8-8.9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DFD423C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Very Good 7-7.9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7E2AAF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Good 6-6.9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DC5EE9E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Fair 5-5.9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D600D47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Below 5</w:t>
            </w:r>
          </w:p>
        </w:tc>
      </w:tr>
      <w:tr w:rsidR="00116F53" w:rsidRPr="0008145B" w14:paraId="2614D477" w14:textId="77777777" w:rsidTr="00116F53">
        <w:tc>
          <w:tcPr>
            <w:tcW w:w="2260" w:type="dxa"/>
          </w:tcPr>
          <w:p w14:paraId="0487EF60" w14:textId="213E5360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exceptional;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insightful, vivid, critical, creative, logical, and detailed synthesis on the reading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topic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of the day in relation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F6E12E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329A177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F242087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</w:p>
        </w:tc>
        <w:tc>
          <w:tcPr>
            <w:tcW w:w="2260" w:type="dxa"/>
          </w:tcPr>
          <w:p w14:paraId="0800D421" w14:textId="00AF3A0D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excellent;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vivid, critical, logical, and detailed synthesis on the reading and topic of the day in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relation to 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2D6BDD9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All elements are included.</w:t>
            </w:r>
          </w:p>
        </w:tc>
        <w:tc>
          <w:tcPr>
            <w:tcW w:w="2260" w:type="dxa"/>
          </w:tcPr>
          <w:p w14:paraId="233DE8BA" w14:textId="0917F99B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very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logical and detailed synthesis on the r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eading and topic of the day in relation to 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emphasizes either more personal or more technical writing, rather than a synchronized harmony of both.</w:t>
            </w:r>
          </w:p>
          <w:p w14:paraId="1915F892" w14:textId="77777777" w:rsidR="00116F53" w:rsidRPr="0008145B" w:rsidRDefault="0008145B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Most</w:t>
            </w:r>
            <w:r w:rsidR="00116F53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0" w:type="dxa"/>
          </w:tcPr>
          <w:p w14:paraId="7AEDBA13" w14:textId="14975A0C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adequate synthesis on the reading and topic of the day in relation to 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is missing a clear sense of understanding of the terms from a personal perspective or may demonstrate some gaps in learning.  </w:t>
            </w:r>
          </w:p>
          <w:p w14:paraId="0D085E38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151352CD" w14:textId="1381ADAB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fair; 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some attempt to write a synthesis on the reading and topic of the day in relation to 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The writing appears rushed and demonstrates significant gaps in learning.</w:t>
            </w:r>
          </w:p>
          <w:p w14:paraId="215C4EC0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6D45F224" w14:textId="40B84CBA" w:rsidR="00C208A8" w:rsidRPr="0008145B" w:rsidRDefault="00C208A8" w:rsidP="00C208A8">
            <w:pPr>
              <w:pStyle w:val="NormalWeb"/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one pager is basic; any attempt that is made to write a synthesis on the reading and topic of the day in relation to the student’s evolving definition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is limited.</w:t>
            </w:r>
          </w:p>
          <w:p w14:paraId="2F67397A" w14:textId="77777777" w:rsidR="00116F53" w:rsidRPr="0008145B" w:rsidRDefault="00C208A8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Some elements are included.</w:t>
            </w:r>
          </w:p>
        </w:tc>
      </w:tr>
      <w:tr w:rsidR="00C208A8" w:rsidRPr="0008145B" w14:paraId="60445ACD" w14:textId="77777777" w:rsidTr="00613AB2">
        <w:tc>
          <w:tcPr>
            <w:tcW w:w="13562" w:type="dxa"/>
            <w:gridSpan w:val="6"/>
          </w:tcPr>
          <w:p w14:paraId="0827963A" w14:textId="77777777" w:rsidR="00C208A8" w:rsidRPr="0008145B" w:rsidRDefault="0008145B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Required elements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1BADD00" w14:textId="77777777" w:rsidR="00C208A8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Written from a thoughtful, personalized perspective</w:t>
            </w:r>
          </w:p>
          <w:p w14:paraId="28BD301A" w14:textId="5F54B0F3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Writing is starting from the given prompt and expands </w:t>
            </w:r>
            <w:r w:rsidR="00316368">
              <w:rPr>
                <w:rFonts w:asciiTheme="majorHAnsi" w:hAnsiTheme="majorHAnsi"/>
                <w:sz w:val="20"/>
                <w:szCs w:val="20"/>
              </w:rPr>
              <w:t>in a purposeful way</w:t>
            </w:r>
          </w:p>
          <w:p w14:paraId="7CEB2CE2" w14:textId="77777777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Specific reference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topics, readings, class discussions and previous assignments </w:t>
            </w:r>
          </w:p>
          <w:p w14:paraId="6525D954" w14:textId="77777777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Strong connections between topics, readings, class discussions and previous assignments</w:t>
            </w:r>
          </w:p>
          <w:p w14:paraId="780F55D6" w14:textId="44F812BC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Furthering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the development of the student’s understanding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, ethics, morality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5CE946" w14:textId="77777777" w:rsidR="00C208A8" w:rsidRPr="0008145B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Inclusion of relevant, related literature </w:t>
            </w:r>
          </w:p>
          <w:p w14:paraId="2A6E306C" w14:textId="77777777" w:rsidR="00C208A8" w:rsidRPr="0008145B" w:rsidRDefault="00C208A8" w:rsidP="00C208A8">
            <w:pPr>
              <w:pStyle w:val="NormalWeb"/>
              <w:numPr>
                <w:ilvl w:val="0"/>
                <w:numId w:val="1"/>
              </w:numPr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Clear, professional, well written, included reference list when appropriate</w:t>
            </w:r>
          </w:p>
        </w:tc>
      </w:tr>
    </w:tbl>
    <w:p w14:paraId="395C53D3" w14:textId="77777777" w:rsidR="00116F53" w:rsidRDefault="00116F53">
      <w:pPr>
        <w:rPr>
          <w:rFonts w:asciiTheme="majorHAnsi" w:hAnsiTheme="majorHAnsi"/>
        </w:rPr>
      </w:pPr>
    </w:p>
    <w:p w14:paraId="358F4221" w14:textId="77777777" w:rsidR="004D22D8" w:rsidRDefault="004D22D8">
      <w:pPr>
        <w:rPr>
          <w:rFonts w:asciiTheme="majorHAnsi" w:hAnsiTheme="majorHAnsi"/>
        </w:rPr>
      </w:pPr>
    </w:p>
    <w:p w14:paraId="53E8CCB8" w14:textId="77777777" w:rsidR="004D22D8" w:rsidRDefault="004D22D8">
      <w:pPr>
        <w:rPr>
          <w:rFonts w:asciiTheme="majorHAnsi" w:hAnsiTheme="majorHAnsi"/>
        </w:rPr>
      </w:pPr>
    </w:p>
    <w:p w14:paraId="701F7244" w14:textId="77777777" w:rsidR="004D22D8" w:rsidRDefault="004D22D8" w:rsidP="004D22D8">
      <w:pPr>
        <w:rPr>
          <w:b/>
        </w:rPr>
      </w:pPr>
      <w:r>
        <w:rPr>
          <w:b/>
        </w:rPr>
        <w:lastRenderedPageBreak/>
        <w:t xml:space="preserve">One Pager #1 What is your personal conception of justice? </w:t>
      </w:r>
    </w:p>
    <w:p w14:paraId="016F8B66" w14:textId="77777777" w:rsidR="004D22D8" w:rsidRDefault="004D22D8" w:rsidP="004D22D8">
      <w:pPr>
        <w:rPr>
          <w:b/>
        </w:rPr>
      </w:pPr>
    </w:p>
    <w:p w14:paraId="2F4382BA" w14:textId="77777777" w:rsidR="004D22D8" w:rsidRPr="00C411E7" w:rsidRDefault="004D22D8" w:rsidP="004D22D8">
      <w:pPr>
        <w:rPr>
          <w:b/>
        </w:rPr>
      </w:pPr>
      <w:r w:rsidRPr="00C411E7">
        <w:rPr>
          <w:b/>
        </w:rPr>
        <w:t>Prodding Questions</w:t>
      </w:r>
    </w:p>
    <w:p w14:paraId="4BFAD5AA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Do you support a specific political philosophy or party?  What policies does it support for: preventing, punishing, criminalising specific actions?</w:t>
      </w:r>
    </w:p>
    <w:p w14:paraId="70E3B3A8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Do you practice a specific culture or religion? What policies does it support for: preventing, punishing, criminalising specific actions?</w:t>
      </w:r>
    </w:p>
    <w:p w14:paraId="6A7034E8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What is the role/purpose of government?</w:t>
      </w:r>
    </w:p>
    <w:p w14:paraId="6DAA924D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To whom are individuals accountable for their actions?</w:t>
      </w:r>
    </w:p>
    <w:p w14:paraId="43BB9500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Who is in the best position to decide innocence, guilt, right or wrong?</w:t>
      </w:r>
    </w:p>
    <w:p w14:paraId="0E4FF2C0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What kinds of behaviour should be criminalised?</w:t>
      </w:r>
    </w:p>
    <w:p w14:paraId="2C2069BF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Does a society as a whole have rights?</w:t>
      </w:r>
    </w:p>
    <w:p w14:paraId="72858E7D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What systems should be in place to ensure fairness?</w:t>
      </w:r>
    </w:p>
    <w:p w14:paraId="08B843E7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What does fairness mean?</w:t>
      </w:r>
    </w:p>
    <w:p w14:paraId="2011BD60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Do you lean more towards equity or equality?</w:t>
      </w:r>
    </w:p>
    <w:p w14:paraId="639AD826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Which principle of justice did you place as most important? Least important?</w:t>
      </w:r>
    </w:p>
    <w:p w14:paraId="4663268F" w14:textId="77777777" w:rsidR="004D22D8" w:rsidRDefault="004D22D8" w:rsidP="004D22D8">
      <w:pPr>
        <w:pStyle w:val="ListParagraph"/>
        <w:numPr>
          <w:ilvl w:val="0"/>
          <w:numId w:val="2"/>
        </w:numPr>
      </w:pPr>
      <w:r>
        <w:t>What are the sources of tension in a society deciding what “fair” is?</w:t>
      </w:r>
    </w:p>
    <w:p w14:paraId="64CB2658" w14:textId="77777777" w:rsidR="004D22D8" w:rsidRDefault="004D22D8" w:rsidP="004D22D8"/>
    <w:p w14:paraId="608AFB79" w14:textId="77777777" w:rsidR="004D22D8" w:rsidRDefault="004D22D8" w:rsidP="004D22D8"/>
    <w:p w14:paraId="4EDE3450" w14:textId="77777777" w:rsidR="004D22D8" w:rsidRDefault="004D22D8" w:rsidP="004D22D8">
      <w:r w:rsidRPr="009F209A">
        <w:rPr>
          <w:b/>
        </w:rPr>
        <w:t>Topics</w:t>
      </w:r>
      <w:r>
        <w:t>:</w:t>
      </w:r>
    </w:p>
    <w:p w14:paraId="3D89B55B" w14:textId="77777777" w:rsidR="004D22D8" w:rsidRDefault="004D22D8" w:rsidP="004D22D8">
      <w:pPr>
        <w:pStyle w:val="ListParagraph"/>
        <w:numPr>
          <w:ilvl w:val="0"/>
          <w:numId w:val="3"/>
        </w:numPr>
      </w:pPr>
      <w:r>
        <w:t>shipwrecked</w:t>
      </w:r>
    </w:p>
    <w:p w14:paraId="66FF4B28" w14:textId="77777777" w:rsidR="004D22D8" w:rsidRDefault="004D22D8" w:rsidP="004D22D8">
      <w:pPr>
        <w:pStyle w:val="ListParagraph"/>
        <w:numPr>
          <w:ilvl w:val="0"/>
          <w:numId w:val="3"/>
        </w:numPr>
      </w:pPr>
      <w:r>
        <w:t>principles of justice</w:t>
      </w:r>
    </w:p>
    <w:p w14:paraId="6AF33B55" w14:textId="77777777" w:rsidR="004D22D8" w:rsidRDefault="004D22D8" w:rsidP="004D22D8">
      <w:pPr>
        <w:pStyle w:val="ListParagraph"/>
        <w:numPr>
          <w:ilvl w:val="0"/>
          <w:numId w:val="3"/>
        </w:numPr>
      </w:pPr>
      <w:r>
        <w:t>the justice system</w:t>
      </w:r>
    </w:p>
    <w:p w14:paraId="10382B1C" w14:textId="77777777" w:rsidR="004D22D8" w:rsidRPr="00C944E8" w:rsidRDefault="004D22D8" w:rsidP="004D22D8">
      <w:pPr>
        <w:pStyle w:val="ListParagraph"/>
        <w:numPr>
          <w:ilvl w:val="0"/>
          <w:numId w:val="3"/>
        </w:numPr>
      </w:pPr>
      <w:r>
        <w:t>approaches to justice (retributive, rehabilitative, restorative)</w:t>
      </w:r>
    </w:p>
    <w:p w14:paraId="25029BCB" w14:textId="77777777" w:rsidR="004D22D8" w:rsidRPr="004D22D8" w:rsidRDefault="004D22D8">
      <w:pPr>
        <w:rPr>
          <w:rFonts w:asciiTheme="majorHAnsi" w:hAnsiTheme="majorHAnsi"/>
          <w:lang w:val="en-CA"/>
        </w:rPr>
      </w:pPr>
      <w:bookmarkStart w:id="0" w:name="_GoBack"/>
      <w:bookmarkEnd w:id="0"/>
    </w:p>
    <w:sectPr w:rsidR="004D22D8" w:rsidRPr="004D22D8" w:rsidSect="000239BC">
      <w:headerReference w:type="even" r:id="rId8"/>
      <w:headerReference w:type="default" r:id="rId9"/>
      <w:footerReference w:type="default" r:id="rId10"/>
      <w:pgSz w:w="15840" w:h="12240" w:orient="landscape"/>
      <w:pgMar w:top="1247" w:right="1247" w:bottom="124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0CB4" w14:textId="77777777" w:rsidR="00116F53" w:rsidRDefault="00116F53" w:rsidP="000239BC">
      <w:pPr>
        <w:spacing w:after="0" w:line="240" w:lineRule="auto"/>
      </w:pPr>
      <w:r>
        <w:separator/>
      </w:r>
    </w:p>
  </w:endnote>
  <w:endnote w:type="continuationSeparator" w:id="0">
    <w:p w14:paraId="31434B0E" w14:textId="77777777" w:rsidR="00116F53" w:rsidRDefault="00116F53" w:rsidP="000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007D" w14:textId="77777777" w:rsidR="00116F53" w:rsidRDefault="00116F53">
    <w:pPr>
      <w:pStyle w:val="Footer"/>
    </w:pPr>
    <w:r>
      <w:t>Law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87F7" w14:textId="77777777" w:rsidR="00116F53" w:rsidRDefault="00116F53" w:rsidP="000239BC">
      <w:pPr>
        <w:spacing w:after="0" w:line="240" w:lineRule="auto"/>
      </w:pPr>
      <w:r>
        <w:separator/>
      </w:r>
    </w:p>
  </w:footnote>
  <w:footnote w:type="continuationSeparator" w:id="0">
    <w:p w14:paraId="42FDEB23" w14:textId="77777777" w:rsidR="00116F53" w:rsidRDefault="00116F53" w:rsidP="000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C4EF" w14:textId="77777777" w:rsidR="00116F53" w:rsidRDefault="009F34F3">
    <w:pPr>
      <w:pStyle w:val="Header"/>
    </w:pPr>
    <w:sdt>
      <w:sdtPr>
        <w:id w:val="171999623"/>
        <w:placeholder>
          <w:docPart w:val="F823436787B9DF4192179DBF198AC7B4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center" w:leader="none"/>
    </w:r>
    <w:sdt>
      <w:sdtPr>
        <w:id w:val="171999624"/>
        <w:placeholder>
          <w:docPart w:val="7C05B487589D5B4691E5DA915F74081E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right" w:leader="none"/>
    </w:r>
    <w:sdt>
      <w:sdtPr>
        <w:id w:val="171999625"/>
        <w:placeholder>
          <w:docPart w:val="A1C731B6B20DBB49B7C1D9A58EBCDFAF"/>
        </w:placeholder>
        <w:temporary/>
        <w:showingPlcHdr/>
      </w:sdtPr>
      <w:sdtEndPr/>
      <w:sdtContent>
        <w:r w:rsidR="00116F53">
          <w:t>[Type text]</w:t>
        </w:r>
      </w:sdtContent>
    </w:sdt>
  </w:p>
  <w:p w14:paraId="202B07BA" w14:textId="77777777" w:rsidR="00116F53" w:rsidRDefault="00116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6E4E" w14:textId="77777777" w:rsidR="00116F53" w:rsidRDefault="00116F53">
    <w:pPr>
      <w:pStyle w:val="Header"/>
    </w:pPr>
    <w:r>
      <w:t>One Pager Rubric</w:t>
    </w:r>
    <w:r>
      <w:ptab w:relativeTo="margin" w:alignment="center" w:leader="none"/>
    </w:r>
    <w:r>
      <w:ptab w:relativeTo="margin" w:alignment="right" w:leader="none"/>
    </w:r>
  </w:p>
  <w:p w14:paraId="70B87DED" w14:textId="77777777" w:rsidR="00116F53" w:rsidRDefault="00116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2144"/>
    <w:multiLevelType w:val="hybridMultilevel"/>
    <w:tmpl w:val="F078E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C04"/>
    <w:multiLevelType w:val="hybridMultilevel"/>
    <w:tmpl w:val="6CA6A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C3D6E"/>
    <w:multiLevelType w:val="hybridMultilevel"/>
    <w:tmpl w:val="E222D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C"/>
    <w:rsid w:val="000239BC"/>
    <w:rsid w:val="0008145B"/>
    <w:rsid w:val="00116F53"/>
    <w:rsid w:val="00316368"/>
    <w:rsid w:val="004D22D8"/>
    <w:rsid w:val="00604625"/>
    <w:rsid w:val="00803A41"/>
    <w:rsid w:val="009F34F3"/>
    <w:rsid w:val="00BB6AA6"/>
    <w:rsid w:val="00C208A8"/>
    <w:rsid w:val="00F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AE849"/>
  <w14:defaultImageDpi w14:val="300"/>
  <w15:docId w15:val="{428E89A9-E09B-46C0-AA8F-2CCF79C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239B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B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B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1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2D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3436787B9DF4192179DBF198A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5FF8-5623-254E-8B51-95D8DB8D6073}"/>
      </w:docPartPr>
      <w:docPartBody>
        <w:p w:rsidR="00AD30C9" w:rsidRDefault="00AD30C9" w:rsidP="00AD30C9">
          <w:pPr>
            <w:pStyle w:val="F823436787B9DF4192179DBF198AC7B4"/>
          </w:pPr>
          <w:r>
            <w:t>[Type text]</w:t>
          </w:r>
        </w:p>
      </w:docPartBody>
    </w:docPart>
    <w:docPart>
      <w:docPartPr>
        <w:name w:val="7C05B487589D5B4691E5DA915F7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50B3-A55F-BB4F-9104-95FB39A27426}"/>
      </w:docPartPr>
      <w:docPartBody>
        <w:p w:rsidR="00AD30C9" w:rsidRDefault="00AD30C9" w:rsidP="00AD30C9">
          <w:pPr>
            <w:pStyle w:val="7C05B487589D5B4691E5DA915F74081E"/>
          </w:pPr>
          <w:r>
            <w:t>[Type text]</w:t>
          </w:r>
        </w:p>
      </w:docPartBody>
    </w:docPart>
    <w:docPart>
      <w:docPartPr>
        <w:name w:val="A1C731B6B20DBB49B7C1D9A58EBC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3EBD-6DD0-1949-8DAD-F07C8F69599F}"/>
      </w:docPartPr>
      <w:docPartBody>
        <w:p w:rsidR="00AD30C9" w:rsidRDefault="00AD30C9" w:rsidP="00AD30C9">
          <w:pPr>
            <w:pStyle w:val="A1C731B6B20DBB49B7C1D9A58EBCDF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9"/>
    <w:rsid w:val="00A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3436787B9DF4192179DBF198AC7B4">
    <w:name w:val="F823436787B9DF4192179DBF198AC7B4"/>
    <w:rsid w:val="00AD30C9"/>
  </w:style>
  <w:style w:type="paragraph" w:customStyle="1" w:styleId="7C05B487589D5B4691E5DA915F74081E">
    <w:name w:val="7C05B487589D5B4691E5DA915F74081E"/>
    <w:rsid w:val="00AD30C9"/>
  </w:style>
  <w:style w:type="paragraph" w:customStyle="1" w:styleId="A1C731B6B20DBB49B7C1D9A58EBCDFAF">
    <w:name w:val="A1C731B6B20DBB49B7C1D9A58EBCDFAF"/>
    <w:rsid w:val="00AD30C9"/>
  </w:style>
  <w:style w:type="paragraph" w:customStyle="1" w:styleId="FD47970703134A449F0FAF35332663E9">
    <w:name w:val="FD47970703134A449F0FAF35332663E9"/>
    <w:rsid w:val="00AD30C9"/>
  </w:style>
  <w:style w:type="paragraph" w:customStyle="1" w:styleId="87797EE2BBE08E458AFB03B1F7452AB2">
    <w:name w:val="87797EE2BBE08E458AFB03B1F7452AB2"/>
    <w:rsid w:val="00AD30C9"/>
  </w:style>
  <w:style w:type="paragraph" w:customStyle="1" w:styleId="3C417FCB2C65EE4E8B3F6A5AD3C68891">
    <w:name w:val="3C417FCB2C65EE4E8B3F6A5AD3C68891"/>
    <w:rsid w:val="00AD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27A44-86B3-450A-83B5-19AB9C4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7D5FC5A.dotm</Template>
  <TotalTime>111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Campbell, Scott</cp:lastModifiedBy>
  <cp:revision>3</cp:revision>
  <cp:lastPrinted>2016-02-16T17:22:00Z</cp:lastPrinted>
  <dcterms:created xsi:type="dcterms:W3CDTF">2015-10-01T15:54:00Z</dcterms:created>
  <dcterms:modified xsi:type="dcterms:W3CDTF">2016-02-16T19:22:00Z</dcterms:modified>
</cp:coreProperties>
</file>