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52F" w:rsidRDefault="004F652F" w:rsidP="00EA1285">
      <w:pPr>
        <w:spacing w:after="0" w:line="240" w:lineRule="auto"/>
        <w:rPr>
          <w:b/>
        </w:rPr>
        <w:sectPr w:rsidR="004F652F" w:rsidSect="004F652F">
          <w:headerReference w:type="default" r:id="rId8"/>
          <w:pgSz w:w="15840" w:h="12240" w:orient="landscape"/>
          <w:pgMar w:top="1440" w:right="1440" w:bottom="1440" w:left="1440" w:header="720" w:footer="720" w:gutter="0"/>
          <w:cols w:space="720"/>
          <w:docGrid w:linePitch="360"/>
        </w:sectPr>
      </w:pPr>
      <w:r>
        <w:rPr>
          <w:b/>
        </w:rPr>
        <w:t>Assessing Greco-Roman Civilization</w:t>
      </w:r>
      <w:r w:rsidR="008B1CFA">
        <w:rPr>
          <w:b/>
        </w:rPr>
        <w:t xml:space="preserve"> – What can our studies of Greco-Roman Civilization tell us of our own time and place?</w:t>
      </w:r>
    </w:p>
    <w:p w:rsidR="00D43125" w:rsidRDefault="00D43125" w:rsidP="004F652F">
      <w:pPr>
        <w:spacing w:after="0" w:line="240" w:lineRule="auto"/>
        <w:rPr>
          <w:b/>
        </w:rPr>
      </w:pPr>
    </w:p>
    <w:p w:rsidR="004F652F" w:rsidRDefault="004F652F" w:rsidP="004F652F">
      <w:pPr>
        <w:spacing w:after="0" w:line="240" w:lineRule="auto"/>
        <w:rPr>
          <w:b/>
        </w:rPr>
      </w:pPr>
      <w:r>
        <w:rPr>
          <w:b/>
        </w:rPr>
        <w:t>Topics:</w:t>
      </w:r>
    </w:p>
    <w:p w:rsidR="004F652F" w:rsidRDefault="004F652F" w:rsidP="004F652F">
      <w:pPr>
        <w:spacing w:after="0" w:line="240" w:lineRule="auto"/>
        <w:rPr>
          <w:b/>
        </w:rPr>
      </w:pPr>
    </w:p>
    <w:p w:rsidR="00D43125" w:rsidRPr="004F652F" w:rsidRDefault="00D43125" w:rsidP="004F652F">
      <w:pPr>
        <w:spacing w:after="0" w:line="240" w:lineRule="auto"/>
        <w:rPr>
          <w:b/>
        </w:rPr>
        <w:sectPr w:rsidR="00D43125" w:rsidRPr="004F652F" w:rsidSect="004F652F">
          <w:type w:val="continuous"/>
          <w:pgSz w:w="15840" w:h="12240" w:orient="landscape"/>
          <w:pgMar w:top="1440" w:right="1440" w:bottom="1440" w:left="1440" w:header="720" w:footer="720" w:gutter="0"/>
          <w:cols w:space="720"/>
          <w:docGrid w:linePitch="360"/>
        </w:sectPr>
      </w:pPr>
      <w:bookmarkStart w:id="0" w:name="_GoBack"/>
      <w:bookmarkEnd w:id="0"/>
    </w:p>
    <w:p w:rsidR="00D43125" w:rsidRPr="00D43125" w:rsidRDefault="00D43125" w:rsidP="00D43125">
      <w:pPr>
        <w:pStyle w:val="ListParagraph"/>
        <w:numPr>
          <w:ilvl w:val="0"/>
          <w:numId w:val="1"/>
        </w:numPr>
        <w:spacing w:after="0" w:line="240" w:lineRule="auto"/>
        <w:rPr>
          <w:sz w:val="20"/>
          <w:szCs w:val="20"/>
        </w:rPr>
      </w:pPr>
      <w:r w:rsidRPr="00D43125">
        <w:rPr>
          <w:sz w:val="20"/>
          <w:szCs w:val="20"/>
        </w:rPr>
        <w:t>Greco-Roman Mythology</w:t>
      </w:r>
    </w:p>
    <w:p w:rsidR="0002691C" w:rsidRPr="00D43125" w:rsidRDefault="0002691C" w:rsidP="00202BA0">
      <w:pPr>
        <w:pStyle w:val="ListParagraph"/>
        <w:numPr>
          <w:ilvl w:val="0"/>
          <w:numId w:val="1"/>
        </w:numPr>
        <w:spacing w:after="0" w:line="240" w:lineRule="auto"/>
        <w:rPr>
          <w:sz w:val="20"/>
          <w:szCs w:val="20"/>
        </w:rPr>
      </w:pPr>
      <w:r w:rsidRPr="00D43125">
        <w:rPr>
          <w:sz w:val="20"/>
          <w:szCs w:val="20"/>
        </w:rPr>
        <w:t xml:space="preserve">Early Greeks – Minoans and </w:t>
      </w:r>
      <w:proofErr w:type="spellStart"/>
      <w:r w:rsidRPr="00D43125">
        <w:rPr>
          <w:sz w:val="20"/>
          <w:szCs w:val="20"/>
        </w:rPr>
        <w:t>Mycenaeans</w:t>
      </w:r>
      <w:proofErr w:type="spellEnd"/>
    </w:p>
    <w:p w:rsidR="0002691C" w:rsidRPr="00D43125" w:rsidRDefault="0002691C" w:rsidP="00202BA0">
      <w:pPr>
        <w:pStyle w:val="ListParagraph"/>
        <w:numPr>
          <w:ilvl w:val="0"/>
          <w:numId w:val="1"/>
        </w:numPr>
        <w:spacing w:after="0" w:line="240" w:lineRule="auto"/>
        <w:rPr>
          <w:sz w:val="20"/>
          <w:szCs w:val="20"/>
        </w:rPr>
      </w:pPr>
      <w:r w:rsidRPr="00D43125">
        <w:rPr>
          <w:sz w:val="20"/>
          <w:szCs w:val="20"/>
        </w:rPr>
        <w:t>Greek governance – Democracy?</w:t>
      </w:r>
      <w:r w:rsidR="00D43125">
        <w:rPr>
          <w:sz w:val="20"/>
          <w:szCs w:val="20"/>
        </w:rPr>
        <w:t xml:space="preserve"> Oligarchy? </w:t>
      </w:r>
    </w:p>
    <w:p w:rsidR="004F652F" w:rsidRPr="00D43125" w:rsidRDefault="004F652F" w:rsidP="00202BA0">
      <w:pPr>
        <w:pStyle w:val="ListParagraph"/>
        <w:numPr>
          <w:ilvl w:val="0"/>
          <w:numId w:val="1"/>
        </w:numPr>
        <w:spacing w:after="0" w:line="240" w:lineRule="auto"/>
        <w:rPr>
          <w:sz w:val="20"/>
          <w:szCs w:val="20"/>
        </w:rPr>
      </w:pPr>
      <w:r w:rsidRPr="00D43125">
        <w:rPr>
          <w:sz w:val="20"/>
          <w:szCs w:val="20"/>
        </w:rPr>
        <w:t>Early Rome</w:t>
      </w:r>
      <w:r w:rsidR="00202BA0" w:rsidRPr="00D43125">
        <w:rPr>
          <w:sz w:val="20"/>
          <w:szCs w:val="20"/>
        </w:rPr>
        <w:t xml:space="preserve"> &amp; </w:t>
      </w:r>
      <w:r w:rsidRPr="00D43125">
        <w:rPr>
          <w:sz w:val="20"/>
          <w:szCs w:val="20"/>
        </w:rPr>
        <w:t xml:space="preserve">Republicanism </w:t>
      </w:r>
    </w:p>
    <w:p w:rsidR="00202BA0" w:rsidRPr="00D43125" w:rsidRDefault="0002691C" w:rsidP="00202BA0">
      <w:pPr>
        <w:pStyle w:val="ListParagraph"/>
        <w:numPr>
          <w:ilvl w:val="0"/>
          <w:numId w:val="1"/>
        </w:numPr>
        <w:spacing w:after="0" w:line="240" w:lineRule="auto"/>
        <w:rPr>
          <w:sz w:val="20"/>
          <w:szCs w:val="20"/>
        </w:rPr>
      </w:pPr>
      <w:r w:rsidRPr="00D43125">
        <w:rPr>
          <w:sz w:val="20"/>
          <w:szCs w:val="20"/>
        </w:rPr>
        <w:t>Greco-Roman</w:t>
      </w:r>
      <w:r w:rsidR="00202BA0" w:rsidRPr="00D43125">
        <w:rPr>
          <w:sz w:val="20"/>
          <w:szCs w:val="20"/>
        </w:rPr>
        <w:t xml:space="preserve"> Military &amp; Warfare</w:t>
      </w:r>
    </w:p>
    <w:p w:rsidR="004F652F" w:rsidRPr="00D43125" w:rsidRDefault="00202BA0" w:rsidP="004F652F">
      <w:pPr>
        <w:pStyle w:val="ListParagraph"/>
        <w:numPr>
          <w:ilvl w:val="0"/>
          <w:numId w:val="1"/>
        </w:numPr>
        <w:spacing w:after="0" w:line="240" w:lineRule="auto"/>
        <w:rPr>
          <w:sz w:val="20"/>
          <w:szCs w:val="20"/>
        </w:rPr>
      </w:pPr>
      <w:r w:rsidRPr="00D43125">
        <w:rPr>
          <w:sz w:val="20"/>
          <w:szCs w:val="20"/>
        </w:rPr>
        <w:t>Roman Sport</w:t>
      </w:r>
      <w:r w:rsidR="0002691C" w:rsidRPr="00D43125">
        <w:rPr>
          <w:sz w:val="20"/>
          <w:szCs w:val="20"/>
        </w:rPr>
        <w:t xml:space="preserve"> – Gladiators and Gore?</w:t>
      </w:r>
    </w:p>
    <w:p w:rsidR="004F652F" w:rsidRPr="00D43125" w:rsidRDefault="00202BA0" w:rsidP="004F652F">
      <w:pPr>
        <w:pStyle w:val="ListParagraph"/>
        <w:numPr>
          <w:ilvl w:val="0"/>
          <w:numId w:val="1"/>
        </w:numPr>
        <w:spacing w:after="0" w:line="240" w:lineRule="auto"/>
        <w:rPr>
          <w:sz w:val="20"/>
          <w:szCs w:val="20"/>
        </w:rPr>
      </w:pPr>
      <w:r w:rsidRPr="00D43125">
        <w:rPr>
          <w:sz w:val="20"/>
          <w:szCs w:val="20"/>
        </w:rPr>
        <w:t>Women, the sexes and sexuality</w:t>
      </w:r>
    </w:p>
    <w:p w:rsidR="004F652F" w:rsidRPr="00D43125" w:rsidRDefault="004F652F" w:rsidP="004F652F">
      <w:pPr>
        <w:pStyle w:val="ListParagraph"/>
        <w:numPr>
          <w:ilvl w:val="0"/>
          <w:numId w:val="1"/>
        </w:numPr>
        <w:spacing w:after="0" w:line="240" w:lineRule="auto"/>
        <w:rPr>
          <w:sz w:val="20"/>
          <w:szCs w:val="20"/>
        </w:rPr>
      </w:pPr>
      <w:r w:rsidRPr="00D43125">
        <w:rPr>
          <w:sz w:val="20"/>
          <w:szCs w:val="20"/>
        </w:rPr>
        <w:t>Art, Literature, Philosophy</w:t>
      </w:r>
    </w:p>
    <w:p w:rsidR="004F652F" w:rsidRPr="00D43125" w:rsidRDefault="004F652F" w:rsidP="004F652F">
      <w:pPr>
        <w:pStyle w:val="ListParagraph"/>
        <w:numPr>
          <w:ilvl w:val="0"/>
          <w:numId w:val="1"/>
        </w:numPr>
        <w:spacing w:after="0" w:line="240" w:lineRule="auto"/>
        <w:rPr>
          <w:sz w:val="20"/>
          <w:szCs w:val="20"/>
        </w:rPr>
      </w:pPr>
      <w:r w:rsidRPr="00D43125">
        <w:rPr>
          <w:sz w:val="20"/>
          <w:szCs w:val="20"/>
        </w:rPr>
        <w:t>Architecture &amp; Engineering</w:t>
      </w:r>
    </w:p>
    <w:p w:rsidR="00202BA0" w:rsidRPr="00D43125" w:rsidRDefault="00202BA0" w:rsidP="004F652F">
      <w:pPr>
        <w:pStyle w:val="ListParagraph"/>
        <w:numPr>
          <w:ilvl w:val="0"/>
          <w:numId w:val="1"/>
        </w:numPr>
        <w:spacing w:after="0" w:line="240" w:lineRule="auto"/>
        <w:rPr>
          <w:sz w:val="20"/>
          <w:szCs w:val="20"/>
        </w:rPr>
      </w:pPr>
      <w:r w:rsidRPr="00D43125">
        <w:rPr>
          <w:sz w:val="20"/>
          <w:szCs w:val="20"/>
        </w:rPr>
        <w:t>Science, Technology and Medicine</w:t>
      </w:r>
    </w:p>
    <w:p w:rsidR="00E16C66" w:rsidRDefault="00E16C66" w:rsidP="004F652F">
      <w:pPr>
        <w:spacing w:after="0" w:line="240" w:lineRule="auto"/>
        <w:rPr>
          <w:b/>
        </w:rPr>
        <w:sectPr w:rsidR="00E16C66" w:rsidSect="00E16C66">
          <w:type w:val="continuous"/>
          <w:pgSz w:w="15840" w:h="12240" w:orient="landscape"/>
          <w:pgMar w:top="1440" w:right="1440" w:bottom="1440" w:left="1440" w:header="720" w:footer="720" w:gutter="0"/>
          <w:cols w:num="2" w:space="720"/>
          <w:docGrid w:linePitch="360"/>
        </w:sectPr>
      </w:pPr>
    </w:p>
    <w:p w:rsidR="004F652F" w:rsidRDefault="004F652F" w:rsidP="004F652F">
      <w:pPr>
        <w:spacing w:after="0" w:line="240" w:lineRule="auto"/>
        <w:rPr>
          <w:b/>
        </w:rPr>
      </w:pPr>
    </w:p>
    <w:p w:rsidR="004F652F" w:rsidRDefault="004F652F" w:rsidP="004F652F">
      <w:pPr>
        <w:spacing w:after="0" w:line="240" w:lineRule="auto"/>
        <w:rPr>
          <w:b/>
        </w:rPr>
      </w:pPr>
      <w:r>
        <w:rPr>
          <w:b/>
        </w:rPr>
        <w:t>Prodding Questions:</w:t>
      </w:r>
    </w:p>
    <w:p w:rsidR="00DC60CB" w:rsidRPr="00483772" w:rsidRDefault="008B1CFA" w:rsidP="00DC60CB">
      <w:pPr>
        <w:pStyle w:val="ListParagraph"/>
        <w:numPr>
          <w:ilvl w:val="0"/>
          <w:numId w:val="2"/>
        </w:numPr>
        <w:spacing w:after="0" w:line="240" w:lineRule="auto"/>
        <w:rPr>
          <w:sz w:val="20"/>
          <w:szCs w:val="20"/>
        </w:rPr>
      </w:pPr>
      <w:r>
        <w:rPr>
          <w:sz w:val="20"/>
          <w:szCs w:val="20"/>
        </w:rPr>
        <w:t>M</w:t>
      </w:r>
      <w:r w:rsidR="00DC60CB" w:rsidRPr="00483772">
        <w:rPr>
          <w:sz w:val="20"/>
          <w:szCs w:val="20"/>
        </w:rPr>
        <w:t xml:space="preserve">yths and legends of Greeks </w:t>
      </w:r>
      <w:r w:rsidR="00DC60CB">
        <w:rPr>
          <w:sz w:val="20"/>
          <w:szCs w:val="20"/>
        </w:rPr>
        <w:t xml:space="preserve">and Romans cannot be seen as mere stories. </w:t>
      </w:r>
      <w:r>
        <w:rPr>
          <w:sz w:val="20"/>
          <w:szCs w:val="20"/>
        </w:rPr>
        <w:t xml:space="preserve">In many cases they impart an understanding of history, if not a knowledge of  it. </w:t>
      </w:r>
      <w:r w:rsidR="00DC60CB">
        <w:rPr>
          <w:sz w:val="20"/>
          <w:szCs w:val="20"/>
        </w:rPr>
        <w:t>Using</w:t>
      </w:r>
      <w:r w:rsidR="00DC60CB" w:rsidRPr="00483772">
        <w:rPr>
          <w:sz w:val="20"/>
          <w:szCs w:val="20"/>
        </w:rPr>
        <w:t xml:space="preserve"> Greek</w:t>
      </w:r>
      <w:r w:rsidR="00DC60CB">
        <w:rPr>
          <w:sz w:val="20"/>
          <w:szCs w:val="20"/>
        </w:rPr>
        <w:t xml:space="preserve"> and Roman</w:t>
      </w:r>
      <w:r w:rsidR="00DC60CB" w:rsidRPr="00483772">
        <w:rPr>
          <w:sz w:val="20"/>
          <w:szCs w:val="20"/>
        </w:rPr>
        <w:t xml:space="preserve"> myth show that some legends, despite their seeming to be fanciful, might be based on historical truths (</w:t>
      </w:r>
      <w:r w:rsidR="00086A7D">
        <w:rPr>
          <w:sz w:val="20"/>
          <w:szCs w:val="20"/>
        </w:rPr>
        <w:t>Ex</w:t>
      </w:r>
      <w:r w:rsidR="00DC60CB" w:rsidRPr="00483772">
        <w:rPr>
          <w:sz w:val="20"/>
          <w:szCs w:val="20"/>
        </w:rPr>
        <w:t>: Theseus and the Minotaur</w:t>
      </w:r>
      <w:r w:rsidR="00DC60CB">
        <w:rPr>
          <w:sz w:val="20"/>
          <w:szCs w:val="20"/>
        </w:rPr>
        <w:t xml:space="preserve"> and/or Romulus and Remus</w:t>
      </w:r>
      <w:r w:rsidR="00DC60CB" w:rsidRPr="00483772">
        <w:rPr>
          <w:sz w:val="20"/>
          <w:szCs w:val="20"/>
        </w:rPr>
        <w:t>)</w:t>
      </w:r>
      <w:r w:rsidR="00086A7D">
        <w:rPr>
          <w:sz w:val="20"/>
          <w:szCs w:val="20"/>
        </w:rPr>
        <w:t xml:space="preserve"> What do myths tell us?</w:t>
      </w:r>
      <w:r>
        <w:rPr>
          <w:sz w:val="20"/>
          <w:szCs w:val="20"/>
        </w:rPr>
        <w:t xml:space="preserve"> What purpose do myths serve in our understanding of past civilizations?</w:t>
      </w:r>
    </w:p>
    <w:p w:rsidR="004F652F" w:rsidRPr="00030CBF" w:rsidRDefault="004F652F" w:rsidP="004F652F">
      <w:pPr>
        <w:pStyle w:val="ListParagraph"/>
        <w:numPr>
          <w:ilvl w:val="0"/>
          <w:numId w:val="2"/>
        </w:numPr>
        <w:spacing w:after="0" w:line="240" w:lineRule="auto"/>
        <w:rPr>
          <w:sz w:val="20"/>
          <w:szCs w:val="20"/>
        </w:rPr>
      </w:pPr>
      <w:r w:rsidRPr="00030CBF">
        <w:rPr>
          <w:sz w:val="20"/>
          <w:szCs w:val="20"/>
        </w:rPr>
        <w:t xml:space="preserve">Some historians argue that Roman civilization is simply an extension of Hellenism (Greek civilization). Examine the impact of </w:t>
      </w:r>
      <w:r w:rsidR="00EA1285" w:rsidRPr="00030CBF">
        <w:rPr>
          <w:sz w:val="20"/>
          <w:szCs w:val="20"/>
        </w:rPr>
        <w:t>the Greeks</w:t>
      </w:r>
      <w:r w:rsidRPr="00030CBF">
        <w:rPr>
          <w:sz w:val="20"/>
          <w:szCs w:val="20"/>
        </w:rPr>
        <w:t xml:space="preserve"> on Roman history and the achievements of Rome. </w:t>
      </w:r>
      <w:r w:rsidR="00202BA0" w:rsidRPr="00030CBF">
        <w:rPr>
          <w:sz w:val="20"/>
          <w:szCs w:val="20"/>
        </w:rPr>
        <w:t>Is</w:t>
      </w:r>
      <w:r w:rsidR="00030CBF">
        <w:rPr>
          <w:sz w:val="20"/>
          <w:szCs w:val="20"/>
        </w:rPr>
        <w:t xml:space="preserve"> this a valid statement, or do the achievements of</w:t>
      </w:r>
      <w:r w:rsidRPr="00030CBF">
        <w:rPr>
          <w:sz w:val="20"/>
          <w:szCs w:val="20"/>
        </w:rPr>
        <w:t xml:space="preserve"> </w:t>
      </w:r>
      <w:r w:rsidR="00030CBF">
        <w:rPr>
          <w:sz w:val="20"/>
          <w:szCs w:val="20"/>
        </w:rPr>
        <w:t>the Romans</w:t>
      </w:r>
      <w:r w:rsidRPr="00030CBF">
        <w:rPr>
          <w:sz w:val="20"/>
          <w:szCs w:val="20"/>
        </w:rPr>
        <w:t xml:space="preserve"> deserve </w:t>
      </w:r>
      <w:r w:rsidR="00030CBF">
        <w:rPr>
          <w:sz w:val="20"/>
          <w:szCs w:val="20"/>
        </w:rPr>
        <w:t>their</w:t>
      </w:r>
      <w:r w:rsidRPr="00030CBF">
        <w:rPr>
          <w:sz w:val="20"/>
          <w:szCs w:val="20"/>
        </w:rPr>
        <w:t xml:space="preserve"> own place in history?</w:t>
      </w:r>
      <w:r w:rsidR="00030CBF">
        <w:rPr>
          <w:sz w:val="20"/>
          <w:szCs w:val="20"/>
        </w:rPr>
        <w:t xml:space="preserve"> Which civilization was more instrumental in the formation of the Western World?</w:t>
      </w:r>
    </w:p>
    <w:p w:rsidR="00272CF1" w:rsidRPr="00030CBF" w:rsidRDefault="00272CF1" w:rsidP="004F652F">
      <w:pPr>
        <w:pStyle w:val="ListParagraph"/>
        <w:numPr>
          <w:ilvl w:val="0"/>
          <w:numId w:val="2"/>
        </w:numPr>
        <w:spacing w:after="0" w:line="240" w:lineRule="auto"/>
        <w:rPr>
          <w:sz w:val="20"/>
          <w:szCs w:val="20"/>
        </w:rPr>
      </w:pPr>
      <w:r w:rsidRPr="00030CBF">
        <w:rPr>
          <w:sz w:val="20"/>
          <w:szCs w:val="20"/>
        </w:rPr>
        <w:t>Athens has been called the birthplace of democracy and the Roman constitution was so respected that the Americans modelled their constitution on it. Consider the relative freedom enjoyed by the Greeks and Romans.</w:t>
      </w:r>
      <w:r w:rsidR="00202BA0" w:rsidRPr="00030CBF">
        <w:rPr>
          <w:sz w:val="20"/>
          <w:szCs w:val="20"/>
        </w:rPr>
        <w:t xml:space="preserve"> Was it enjoyed by all people, o</w:t>
      </w:r>
      <w:r w:rsidRPr="00030CBF">
        <w:rPr>
          <w:sz w:val="20"/>
          <w:szCs w:val="20"/>
        </w:rPr>
        <w:t>r only by some? Was one society more advanced and open than the other? Is it fair to credit the Greeks and Romans with creating equitable civilizations? What lessons can we learn from these civilizations’ experiences, successes, and failures? Would you feel comfortable living in either Greece or Rome? Why or why not?</w:t>
      </w:r>
    </w:p>
    <w:p w:rsidR="00272CF1" w:rsidRDefault="00272CF1" w:rsidP="00272CF1">
      <w:pPr>
        <w:pStyle w:val="ListParagraph"/>
        <w:numPr>
          <w:ilvl w:val="0"/>
          <w:numId w:val="2"/>
        </w:numPr>
        <w:spacing w:after="0" w:line="240" w:lineRule="auto"/>
        <w:rPr>
          <w:sz w:val="20"/>
          <w:szCs w:val="20"/>
        </w:rPr>
      </w:pPr>
      <w:r w:rsidRPr="00030CBF">
        <w:rPr>
          <w:sz w:val="20"/>
          <w:szCs w:val="20"/>
        </w:rPr>
        <w:t>The Greeks and Romans are often referred to as classical civilizations because of their stunning achievements in art and architecture. Select one piece of art and architecture from each civilization which you feel best reflects the magnitude of Greco-Roman achievements. Justify your selection.</w:t>
      </w:r>
    </w:p>
    <w:p w:rsidR="00030CBF" w:rsidRDefault="00030CBF" w:rsidP="00030CBF">
      <w:pPr>
        <w:pStyle w:val="ListParagraph"/>
        <w:numPr>
          <w:ilvl w:val="0"/>
          <w:numId w:val="2"/>
        </w:numPr>
        <w:spacing w:after="0" w:line="240" w:lineRule="auto"/>
        <w:rPr>
          <w:sz w:val="20"/>
          <w:szCs w:val="20"/>
        </w:rPr>
      </w:pPr>
      <w:r w:rsidRPr="00483772">
        <w:rPr>
          <w:sz w:val="20"/>
          <w:szCs w:val="20"/>
        </w:rPr>
        <w:t xml:space="preserve">Discuss the role of women in Ancient Greek </w:t>
      </w:r>
      <w:r>
        <w:rPr>
          <w:sz w:val="20"/>
          <w:szCs w:val="20"/>
        </w:rPr>
        <w:t>and Roman societies</w:t>
      </w:r>
      <w:r w:rsidRPr="00483772">
        <w:rPr>
          <w:sz w:val="20"/>
          <w:szCs w:val="20"/>
        </w:rPr>
        <w:t xml:space="preserve"> with respect to education, their ‘place’ in society, and in marriage and be sure to include some variation betw</w:t>
      </w:r>
      <w:r>
        <w:rPr>
          <w:sz w:val="20"/>
          <w:szCs w:val="20"/>
        </w:rPr>
        <w:t xml:space="preserve">een such city-states as Sparta, </w:t>
      </w:r>
      <w:r w:rsidRPr="00483772">
        <w:rPr>
          <w:sz w:val="20"/>
          <w:szCs w:val="20"/>
        </w:rPr>
        <w:t>Athens</w:t>
      </w:r>
      <w:r>
        <w:rPr>
          <w:sz w:val="20"/>
          <w:szCs w:val="20"/>
        </w:rPr>
        <w:t xml:space="preserve"> and Rome</w:t>
      </w:r>
      <w:r w:rsidRPr="00483772">
        <w:rPr>
          <w:sz w:val="20"/>
          <w:szCs w:val="20"/>
        </w:rPr>
        <w:t xml:space="preserve">. </w:t>
      </w:r>
    </w:p>
    <w:p w:rsidR="00030CBF" w:rsidRDefault="00030CBF" w:rsidP="00030CBF">
      <w:pPr>
        <w:pStyle w:val="ListParagraph"/>
        <w:numPr>
          <w:ilvl w:val="0"/>
          <w:numId w:val="2"/>
        </w:numPr>
        <w:spacing w:after="0" w:line="240" w:lineRule="auto"/>
        <w:rPr>
          <w:sz w:val="20"/>
          <w:szCs w:val="20"/>
        </w:rPr>
      </w:pPr>
      <w:r w:rsidRPr="00483772">
        <w:rPr>
          <w:sz w:val="20"/>
          <w:szCs w:val="20"/>
        </w:rPr>
        <w:t xml:space="preserve">Discuss the question of sexuality in </w:t>
      </w:r>
      <w:r w:rsidR="00252B22">
        <w:rPr>
          <w:sz w:val="20"/>
          <w:szCs w:val="20"/>
        </w:rPr>
        <w:t>Greco-Roman</w:t>
      </w:r>
      <w:r w:rsidRPr="00483772">
        <w:rPr>
          <w:sz w:val="20"/>
          <w:szCs w:val="20"/>
        </w:rPr>
        <w:t xml:space="preserve"> culture and compare it to that of society today. Consider attitudes towards homosexuality (and LGBTQ) then to today and whether we are as open-minded today as we think we are.</w:t>
      </w:r>
      <w:r w:rsidR="00252B22">
        <w:rPr>
          <w:sz w:val="20"/>
          <w:szCs w:val="20"/>
        </w:rPr>
        <w:t xml:space="preserve"> Provide historic examples – ex. Sappho of Lesbos, the Sacred Band, Sleeping Hermaphrodite (sculpture), the Vestal Virgins…..</w:t>
      </w:r>
    </w:p>
    <w:p w:rsidR="00541107" w:rsidRDefault="00541107" w:rsidP="00030CBF">
      <w:pPr>
        <w:pStyle w:val="ListParagraph"/>
        <w:numPr>
          <w:ilvl w:val="0"/>
          <w:numId w:val="2"/>
        </w:numPr>
        <w:spacing w:after="0" w:line="240" w:lineRule="auto"/>
        <w:rPr>
          <w:sz w:val="20"/>
          <w:szCs w:val="20"/>
        </w:rPr>
      </w:pPr>
      <w:r>
        <w:rPr>
          <w:sz w:val="20"/>
          <w:szCs w:val="20"/>
        </w:rPr>
        <w:t>Discuss Plato’s Allegory of the Cave – summarizing key ideas and point</w:t>
      </w:r>
      <w:r w:rsidR="00D43125">
        <w:rPr>
          <w:sz w:val="20"/>
          <w:szCs w:val="20"/>
        </w:rPr>
        <w:t>s</w:t>
      </w:r>
      <w:r>
        <w:rPr>
          <w:sz w:val="20"/>
          <w:szCs w:val="20"/>
        </w:rPr>
        <w:t xml:space="preserve"> of view – then, state your opinion of Plato’s ideas and the implications of ideas therein. Do you agree with him? Is some of what he says flawed? What is the takeaway – </w:t>
      </w:r>
      <w:r w:rsidR="00FB4C4B">
        <w:rPr>
          <w:sz w:val="20"/>
          <w:szCs w:val="20"/>
        </w:rPr>
        <w:t>what can we learn from Plato? What have you learned?</w:t>
      </w:r>
    </w:p>
    <w:p w:rsidR="00541107" w:rsidRPr="00483772" w:rsidRDefault="00FB4C4B" w:rsidP="00030CBF">
      <w:pPr>
        <w:pStyle w:val="ListParagraph"/>
        <w:numPr>
          <w:ilvl w:val="0"/>
          <w:numId w:val="2"/>
        </w:numPr>
        <w:spacing w:after="0" w:line="240" w:lineRule="auto"/>
        <w:rPr>
          <w:sz w:val="20"/>
          <w:szCs w:val="20"/>
        </w:rPr>
      </w:pPr>
      <w:r>
        <w:rPr>
          <w:sz w:val="20"/>
          <w:szCs w:val="20"/>
        </w:rPr>
        <w:t xml:space="preserve">The </w:t>
      </w:r>
      <w:r>
        <w:rPr>
          <w:i/>
          <w:sz w:val="20"/>
          <w:szCs w:val="20"/>
        </w:rPr>
        <w:t>Meditations</w:t>
      </w:r>
      <w:r>
        <w:rPr>
          <w:sz w:val="20"/>
          <w:szCs w:val="20"/>
        </w:rPr>
        <w:t xml:space="preserve"> by Marcus Aurelius refers often to the need to act ‘unselfishly,’ yet much of its advice seems to </w:t>
      </w:r>
      <w:proofErr w:type="spellStart"/>
      <w:r>
        <w:rPr>
          <w:sz w:val="20"/>
          <w:szCs w:val="20"/>
        </w:rPr>
        <w:t>centre</w:t>
      </w:r>
      <w:proofErr w:type="spellEnd"/>
      <w:r>
        <w:rPr>
          <w:sz w:val="20"/>
          <w:szCs w:val="20"/>
        </w:rPr>
        <w:t xml:space="preserve"> on seeking tranquility within oneself and ignoring the outside world. Is this a contradiction? Is this a fair critique? Do (should?) other people matter to us? Or, is Aurelius’ </w:t>
      </w:r>
      <w:r>
        <w:rPr>
          <w:i/>
          <w:sz w:val="20"/>
          <w:szCs w:val="20"/>
        </w:rPr>
        <w:t>Meditations</w:t>
      </w:r>
      <w:r>
        <w:rPr>
          <w:sz w:val="20"/>
          <w:szCs w:val="20"/>
        </w:rPr>
        <w:t xml:space="preserve"> too ‘impoverishing’ or too pessimistic? Discuss with consideration of specific quotes from the text of this work. </w:t>
      </w:r>
    </w:p>
    <w:p w:rsidR="00EA1285" w:rsidRPr="00030CBF" w:rsidRDefault="00EA1285" w:rsidP="007645C9">
      <w:pPr>
        <w:pStyle w:val="ListParagraph"/>
        <w:numPr>
          <w:ilvl w:val="0"/>
          <w:numId w:val="2"/>
        </w:numPr>
        <w:spacing w:after="0" w:line="240" w:lineRule="auto"/>
        <w:rPr>
          <w:sz w:val="20"/>
          <w:szCs w:val="20"/>
        </w:rPr>
      </w:pPr>
      <w:r w:rsidRPr="00030CBF">
        <w:rPr>
          <w:sz w:val="20"/>
          <w:szCs w:val="20"/>
        </w:rPr>
        <w:t xml:space="preserve">Violence would appear to be an integral part </w:t>
      </w:r>
      <w:r w:rsidR="00202BA0" w:rsidRPr="00030CBF">
        <w:rPr>
          <w:sz w:val="20"/>
          <w:szCs w:val="20"/>
        </w:rPr>
        <w:t>of</w:t>
      </w:r>
      <w:r w:rsidR="00030CBF">
        <w:rPr>
          <w:sz w:val="20"/>
          <w:szCs w:val="20"/>
        </w:rPr>
        <w:t xml:space="preserve"> Greco-</w:t>
      </w:r>
      <w:r w:rsidR="00202BA0" w:rsidRPr="00030CBF">
        <w:rPr>
          <w:sz w:val="20"/>
          <w:szCs w:val="20"/>
        </w:rPr>
        <w:t xml:space="preserve">Roman sport and </w:t>
      </w:r>
      <w:r w:rsidR="00030CBF">
        <w:rPr>
          <w:sz w:val="20"/>
          <w:szCs w:val="20"/>
        </w:rPr>
        <w:t>by all accounts they</w:t>
      </w:r>
      <w:r w:rsidR="00202BA0" w:rsidRPr="00030CBF">
        <w:rPr>
          <w:sz w:val="20"/>
          <w:szCs w:val="20"/>
        </w:rPr>
        <w:t xml:space="preserve"> loved it</w:t>
      </w:r>
      <w:r w:rsidRPr="00030CBF">
        <w:rPr>
          <w:sz w:val="20"/>
          <w:szCs w:val="20"/>
        </w:rPr>
        <w:t>. What does this</w:t>
      </w:r>
      <w:r w:rsidR="00202BA0" w:rsidRPr="00030CBF">
        <w:rPr>
          <w:sz w:val="20"/>
          <w:szCs w:val="20"/>
        </w:rPr>
        <w:t xml:space="preserve"> suggest about </w:t>
      </w:r>
      <w:r w:rsidR="00030CBF">
        <w:rPr>
          <w:sz w:val="20"/>
          <w:szCs w:val="20"/>
        </w:rPr>
        <w:t>Greco-Roman</w:t>
      </w:r>
      <w:r w:rsidR="00202BA0" w:rsidRPr="00030CBF">
        <w:rPr>
          <w:sz w:val="20"/>
          <w:szCs w:val="20"/>
        </w:rPr>
        <w:t xml:space="preserve"> society? </w:t>
      </w:r>
      <w:r w:rsidRPr="00030CBF">
        <w:rPr>
          <w:sz w:val="20"/>
          <w:szCs w:val="20"/>
        </w:rPr>
        <w:t>Additionally, is there a place for violence in sport? After all, it could be argued that violence remains integral to sports today too.</w:t>
      </w:r>
    </w:p>
    <w:p w:rsidR="000F7979" w:rsidRPr="00030CBF" w:rsidRDefault="0002691C" w:rsidP="00362171">
      <w:pPr>
        <w:pStyle w:val="ListParagraph"/>
        <w:numPr>
          <w:ilvl w:val="0"/>
          <w:numId w:val="2"/>
        </w:numPr>
        <w:spacing w:after="0" w:line="240" w:lineRule="auto"/>
        <w:rPr>
          <w:sz w:val="20"/>
          <w:szCs w:val="20"/>
        </w:rPr>
      </w:pPr>
      <w:r>
        <w:rPr>
          <w:sz w:val="20"/>
          <w:szCs w:val="20"/>
        </w:rPr>
        <w:t>To what extent was the military and warfare important to the expansion of</w:t>
      </w:r>
      <w:r w:rsidR="00D43125">
        <w:rPr>
          <w:sz w:val="20"/>
          <w:szCs w:val="20"/>
        </w:rPr>
        <w:t xml:space="preserve"> Greco-Roman civilizations? Consider the role of the military across society and the tactics used by its adherents in your assessment and evaluation. Were Greco-Roman societies militaristic? Explain. </w:t>
      </w:r>
    </w:p>
    <w:sectPr w:rsidR="000F7979" w:rsidRPr="00030CBF" w:rsidSect="004F652F">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171" w:rsidRDefault="00362171" w:rsidP="00362171">
      <w:pPr>
        <w:spacing w:after="0" w:line="240" w:lineRule="auto"/>
      </w:pPr>
      <w:r>
        <w:separator/>
      </w:r>
    </w:p>
  </w:endnote>
  <w:endnote w:type="continuationSeparator" w:id="0">
    <w:p w:rsidR="00362171" w:rsidRDefault="00362171" w:rsidP="00362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00D8198-5766-4380-A9AA-DD99DF64E601}"/>
    <w:embedBold r:id="rId2" w:fontKey="{13B7B8E8-4ABE-4A15-A656-38EF2EDB6B12}"/>
    <w:embedItalic r:id="rId3" w:fontKey="{4D56E73A-9EDE-4FC8-A4C9-1CBF2D6ECC6A}"/>
  </w:font>
  <w:font w:name="Segoe UI">
    <w:panose1 w:val="020B0502040204020203"/>
    <w:charset w:val="00"/>
    <w:family w:val="swiss"/>
    <w:pitch w:val="variable"/>
    <w:sig w:usb0="E4002EFF" w:usb1="C000E47F" w:usb2="00000009" w:usb3="00000000" w:csb0="000001FF" w:csb1="00000000"/>
    <w:embedRegular r:id="rId4" w:fontKey="{07E671D5-33CF-4514-A0D6-9116D93C5B3E}"/>
  </w:font>
  <w:font w:name="Cambria">
    <w:panose1 w:val="02040503050406030204"/>
    <w:charset w:val="00"/>
    <w:family w:val="roman"/>
    <w:pitch w:val="variable"/>
    <w:sig w:usb0="E00006FF" w:usb1="420024FF" w:usb2="02000000" w:usb3="00000000" w:csb0="0000019F" w:csb1="00000000"/>
    <w:embedRegular r:id="rId5" w:fontKey="{4FE5534B-0169-45F4-BD78-684AD907D12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171" w:rsidRDefault="00362171" w:rsidP="00362171">
      <w:pPr>
        <w:spacing w:after="0" w:line="240" w:lineRule="auto"/>
      </w:pPr>
      <w:r>
        <w:separator/>
      </w:r>
    </w:p>
  </w:footnote>
  <w:footnote w:type="continuationSeparator" w:id="0">
    <w:p w:rsidR="00362171" w:rsidRDefault="00362171" w:rsidP="00362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171" w:rsidRDefault="00D43125">
    <w:pPr>
      <w:pStyle w:val="Header"/>
    </w:pPr>
    <w:r>
      <w:t>Comparative Civilizations &amp; Religions 12</w:t>
    </w:r>
  </w:p>
  <w:p w:rsidR="00362171" w:rsidRDefault="00362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5165FA"/>
    <w:multiLevelType w:val="hybridMultilevel"/>
    <w:tmpl w:val="D576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5A5BE7"/>
    <w:multiLevelType w:val="hybridMultilevel"/>
    <w:tmpl w:val="AA028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6E1B19"/>
    <w:multiLevelType w:val="hybridMultilevel"/>
    <w:tmpl w:val="8588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52F"/>
    <w:rsid w:val="0002691C"/>
    <w:rsid w:val="00030CBF"/>
    <w:rsid w:val="00086A7D"/>
    <w:rsid w:val="000F7979"/>
    <w:rsid w:val="00202BA0"/>
    <w:rsid w:val="00252B22"/>
    <w:rsid w:val="00272CF1"/>
    <w:rsid w:val="00362171"/>
    <w:rsid w:val="004F652F"/>
    <w:rsid w:val="00541107"/>
    <w:rsid w:val="00703A7F"/>
    <w:rsid w:val="0080231A"/>
    <w:rsid w:val="00842723"/>
    <w:rsid w:val="008B1CFA"/>
    <w:rsid w:val="00A97DAA"/>
    <w:rsid w:val="00D419C9"/>
    <w:rsid w:val="00D43125"/>
    <w:rsid w:val="00DC60CB"/>
    <w:rsid w:val="00E16C66"/>
    <w:rsid w:val="00EA1285"/>
    <w:rsid w:val="00EB0ECB"/>
    <w:rsid w:val="00FB4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6359E"/>
  <w15:chartTrackingRefBased/>
  <w15:docId w15:val="{0D76F58E-F303-46AE-9F4F-4EC1A8CC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52F"/>
    <w:pPr>
      <w:ind w:left="720"/>
      <w:contextualSpacing/>
    </w:pPr>
  </w:style>
  <w:style w:type="paragraph" w:styleId="Header">
    <w:name w:val="header"/>
    <w:basedOn w:val="Normal"/>
    <w:link w:val="HeaderChar"/>
    <w:uiPriority w:val="99"/>
    <w:unhideWhenUsed/>
    <w:rsid w:val="00362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171"/>
  </w:style>
  <w:style w:type="paragraph" w:styleId="Footer">
    <w:name w:val="footer"/>
    <w:basedOn w:val="Normal"/>
    <w:link w:val="FooterChar"/>
    <w:uiPriority w:val="99"/>
    <w:unhideWhenUsed/>
    <w:rsid w:val="00362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171"/>
  </w:style>
  <w:style w:type="paragraph" w:styleId="BalloonText">
    <w:name w:val="Balloon Text"/>
    <w:basedOn w:val="Normal"/>
    <w:link w:val="BalloonTextChar"/>
    <w:uiPriority w:val="99"/>
    <w:semiHidden/>
    <w:unhideWhenUsed/>
    <w:rsid w:val="003621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1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cp:lastPrinted>2020-10-21T18:29:00Z</cp:lastPrinted>
  <dcterms:created xsi:type="dcterms:W3CDTF">2020-10-21T22:01:00Z</dcterms:created>
  <dcterms:modified xsi:type="dcterms:W3CDTF">2020-10-21T22:01:00Z</dcterms:modified>
</cp:coreProperties>
</file>