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B7" w:rsidRPr="004D5B5E" w:rsidRDefault="00D559B7" w:rsidP="00D559B7">
      <w:pPr>
        <w:spacing w:after="0" w:line="240" w:lineRule="auto"/>
        <w:rPr>
          <w:b/>
          <w:sz w:val="32"/>
          <w:szCs w:val="32"/>
        </w:rPr>
      </w:pPr>
      <w:r w:rsidRPr="004D5B5E">
        <w:rPr>
          <w:b/>
          <w:sz w:val="32"/>
          <w:szCs w:val="32"/>
        </w:rPr>
        <w:t xml:space="preserve">Tracking Gangs in British Columbia </w:t>
      </w:r>
    </w:p>
    <w:p w:rsidR="004D5B5E" w:rsidRDefault="004D5B5E" w:rsidP="00D559B7">
      <w:pPr>
        <w:spacing w:after="0" w:line="240" w:lineRule="auto"/>
        <w:rPr>
          <w:b/>
        </w:rPr>
      </w:pPr>
    </w:p>
    <w:p w:rsidR="004D5B5E" w:rsidRDefault="004D5B5E" w:rsidP="00D559B7">
      <w:pPr>
        <w:spacing w:after="0" w:line="240" w:lineRule="auto"/>
        <w:rPr>
          <w:b/>
        </w:rPr>
      </w:pPr>
      <w:r>
        <w:rPr>
          <w:b/>
        </w:rPr>
        <w:t>Defining ‘Gang’</w:t>
      </w:r>
    </w:p>
    <w:p w:rsidR="00D559B7" w:rsidRDefault="00D559B7" w:rsidP="00D559B7">
      <w:pPr>
        <w:spacing w:after="0" w:line="240" w:lineRule="auto"/>
      </w:pPr>
      <w:r>
        <w:rPr>
          <w:b/>
        </w:rPr>
        <w:t xml:space="preserve">Source: </w:t>
      </w:r>
      <w:r w:rsidRPr="00D559B7">
        <w:t>Criminal Code of Canada</w:t>
      </w:r>
    </w:p>
    <w:p w:rsidR="00D559B7" w:rsidRDefault="00D559B7" w:rsidP="00D559B7">
      <w:pPr>
        <w:spacing w:after="0" w:line="240" w:lineRule="auto"/>
        <w:rPr>
          <w:b/>
        </w:rPr>
      </w:pPr>
      <w:hyperlink r:id="rId8" w:history="1">
        <w:r w:rsidRPr="0000600E">
          <w:rPr>
            <w:rStyle w:val="Hyperlink"/>
            <w:b/>
          </w:rPr>
          <w:t>https://laws-lois.justice.gc.ca/eng/acts/C-46/section-467.1.html</w:t>
        </w:r>
      </w:hyperlink>
    </w:p>
    <w:p w:rsidR="00D559B7" w:rsidRDefault="004D5B5E" w:rsidP="00D559B7">
      <w:pPr>
        <w:spacing w:after="0" w:line="240" w:lineRule="auto"/>
        <w:rPr>
          <w:b/>
        </w:rPr>
      </w:pPr>
      <w:hyperlink r:id="rId9" w:history="1">
        <w:r w:rsidRPr="0000600E">
          <w:rPr>
            <w:rStyle w:val="Hyperlink"/>
            <w:b/>
          </w:rPr>
          <w:t>https://laws-lois.justice.gc.ca/eng/acts/C-46/page-101.html#docCont</w:t>
        </w:r>
      </w:hyperlink>
    </w:p>
    <w:p w:rsidR="004D5B5E" w:rsidRDefault="004D5B5E" w:rsidP="00D559B7">
      <w:pPr>
        <w:spacing w:after="0" w:line="240" w:lineRule="auto"/>
        <w:rPr>
          <w:b/>
        </w:rPr>
      </w:pPr>
    </w:p>
    <w:p w:rsidR="00D559B7" w:rsidRDefault="00D559B7" w:rsidP="00D559B7">
      <w:pPr>
        <w:spacing w:after="0" w:line="240" w:lineRule="auto"/>
        <w:rPr>
          <w:b/>
        </w:rPr>
      </w:pPr>
      <w:r>
        <w:rPr>
          <w:b/>
        </w:rPr>
        <w:t>Comprehension:</w:t>
      </w:r>
    </w:p>
    <w:p w:rsidR="004D5B5E" w:rsidRDefault="004D5B5E" w:rsidP="004D5B5E">
      <w:pPr>
        <w:pStyle w:val="ListParagraph"/>
        <w:numPr>
          <w:ilvl w:val="0"/>
          <w:numId w:val="1"/>
        </w:numPr>
        <w:spacing w:after="0" w:line="240" w:lineRule="auto"/>
      </w:pPr>
      <w:r>
        <w:t>What constitutes a ‘gang’ according to the Criminal Code (and in your own words)?</w:t>
      </w:r>
    </w:p>
    <w:p w:rsidR="004D5B5E" w:rsidRDefault="004D5B5E" w:rsidP="004D5B5E">
      <w:pPr>
        <w:pStyle w:val="ListParagraph"/>
        <w:numPr>
          <w:ilvl w:val="0"/>
          <w:numId w:val="1"/>
        </w:numPr>
        <w:spacing w:after="0" w:line="240" w:lineRule="auto"/>
      </w:pPr>
      <w:r>
        <w:t>Participation in a ‘criminal organization’ is both a indictable offence or summary conviction. Explain.</w:t>
      </w:r>
    </w:p>
    <w:p w:rsidR="000B5BED" w:rsidRDefault="000B5BED" w:rsidP="004D5B5E">
      <w:pPr>
        <w:pStyle w:val="ListParagraph"/>
        <w:numPr>
          <w:ilvl w:val="0"/>
          <w:numId w:val="1"/>
        </w:numPr>
        <w:spacing w:after="0" w:line="240" w:lineRule="auto"/>
      </w:pPr>
      <w:r>
        <w:t>What is the punishment for those who would recruit a youth under 18 years of age to a ‘gang?’</w:t>
      </w:r>
    </w:p>
    <w:p w:rsidR="001F6131" w:rsidRDefault="001F6131" w:rsidP="001F6131">
      <w:pPr>
        <w:spacing w:after="0" w:line="240" w:lineRule="auto"/>
      </w:pPr>
    </w:p>
    <w:p w:rsidR="001F6131" w:rsidRDefault="001F6131" w:rsidP="001F6131">
      <w:pPr>
        <w:spacing w:after="0" w:line="240" w:lineRule="auto"/>
        <w:rPr>
          <w:b/>
        </w:rPr>
      </w:pPr>
      <w:r>
        <w:rPr>
          <w:b/>
        </w:rPr>
        <w:t>Analysis:</w:t>
      </w:r>
    </w:p>
    <w:p w:rsidR="001F6131" w:rsidRDefault="001F6131" w:rsidP="001F6131">
      <w:pPr>
        <w:spacing w:after="0" w:line="240" w:lineRule="auto"/>
      </w:pPr>
      <w:r>
        <w:t>1. Explain how the Crown has  some flexibility in prosecuting participation in a criminal organization.</w:t>
      </w:r>
    </w:p>
    <w:p w:rsidR="001F6131" w:rsidRDefault="001F6131" w:rsidP="001F6131">
      <w:pPr>
        <w:spacing w:after="0" w:line="240" w:lineRule="auto"/>
      </w:pPr>
      <w:r>
        <w:t xml:space="preserve">2. </w:t>
      </w:r>
      <w:r>
        <w:t xml:space="preserve">Explain the difference in punishment between committing a criminal offense on behalf of a ‘gang’ and instructing someone to commit an offense for a ‘gang?’ </w:t>
      </w:r>
      <w:r>
        <w:t>Why more severe to those who ‘instruct?’</w:t>
      </w:r>
    </w:p>
    <w:p w:rsidR="001F6131" w:rsidRDefault="001F6131" w:rsidP="001F6131">
      <w:pPr>
        <w:spacing w:after="0" w:line="240" w:lineRule="auto"/>
      </w:pPr>
    </w:p>
    <w:p w:rsidR="001F6131" w:rsidRDefault="001F6131" w:rsidP="001F6131">
      <w:pPr>
        <w:spacing w:after="0" w:line="240" w:lineRule="auto"/>
        <w:rPr>
          <w:b/>
        </w:rPr>
      </w:pPr>
      <w:r w:rsidRPr="001F6131">
        <w:rPr>
          <w:b/>
        </w:rPr>
        <w:t>The Gang Lifestyle in BC</w:t>
      </w:r>
    </w:p>
    <w:p w:rsidR="001F6131" w:rsidRDefault="001F6131" w:rsidP="001F6131">
      <w:pPr>
        <w:spacing w:after="0" w:line="240" w:lineRule="auto"/>
        <w:rPr>
          <w:b/>
        </w:rPr>
      </w:pPr>
      <w:r>
        <w:rPr>
          <w:b/>
        </w:rPr>
        <w:t xml:space="preserve">Source: The Usual Suspects: How BC’s middle-class gangs are unlike any other in North America </w:t>
      </w:r>
    </w:p>
    <w:p w:rsidR="001F6131" w:rsidRDefault="001F6131" w:rsidP="001F6131">
      <w:pPr>
        <w:spacing w:after="0" w:line="240" w:lineRule="auto"/>
        <w:rPr>
          <w:b/>
        </w:rPr>
      </w:pPr>
      <w:hyperlink r:id="rId10" w:history="1">
        <w:r w:rsidRPr="0000600E">
          <w:rPr>
            <w:rStyle w:val="Hyperlink"/>
            <w:b/>
          </w:rPr>
          <w:t>https://www.cbc.ca/news/canada/british-columbia/bc-middle-class-gang-problem-surrey-1.5259790</w:t>
        </w:r>
      </w:hyperlink>
    </w:p>
    <w:p w:rsidR="001F6131" w:rsidRDefault="001F6131" w:rsidP="001F6131">
      <w:pPr>
        <w:spacing w:after="0" w:line="240" w:lineRule="auto"/>
        <w:rPr>
          <w:b/>
        </w:rPr>
      </w:pPr>
    </w:p>
    <w:p w:rsidR="001F6131" w:rsidRDefault="001F6131" w:rsidP="001F6131">
      <w:pPr>
        <w:spacing w:after="0" w:line="240" w:lineRule="auto"/>
        <w:rPr>
          <w:b/>
        </w:rPr>
      </w:pPr>
      <w:r>
        <w:rPr>
          <w:b/>
        </w:rPr>
        <w:t>Comprehension:</w:t>
      </w:r>
    </w:p>
    <w:p w:rsidR="001F6131" w:rsidRDefault="001F6131" w:rsidP="001F6131">
      <w:pPr>
        <w:spacing w:after="0" w:line="240" w:lineRule="auto"/>
      </w:pPr>
      <w:r>
        <w:t>1. Provide a three sentence overview of the article.</w:t>
      </w:r>
    </w:p>
    <w:p w:rsidR="008D49BB" w:rsidRDefault="001F6131" w:rsidP="001F6131">
      <w:pPr>
        <w:spacing w:after="0" w:line="240" w:lineRule="auto"/>
      </w:pPr>
      <w:r>
        <w:t xml:space="preserve">2. </w:t>
      </w:r>
      <w:r w:rsidR="008D49BB">
        <w:t xml:space="preserve">What is ‘unique’ about gang membership in BC relative to other jurisdictions in North America? </w:t>
      </w:r>
    </w:p>
    <w:p w:rsidR="008D49BB" w:rsidRDefault="008D49BB" w:rsidP="001F6131">
      <w:pPr>
        <w:spacing w:after="0" w:line="240" w:lineRule="auto"/>
      </w:pPr>
      <w:r>
        <w:t>3. What are factors leading youth to ‘gang life’ in British Columbia?</w:t>
      </w:r>
    </w:p>
    <w:p w:rsidR="008D49BB" w:rsidRDefault="008D49BB" w:rsidP="001F6131">
      <w:pPr>
        <w:spacing w:after="0" w:line="240" w:lineRule="auto"/>
      </w:pPr>
      <w:r>
        <w:t>4. BC gangs span socio-economic classes and are multi-ethnic. Explain.</w:t>
      </w:r>
    </w:p>
    <w:p w:rsidR="008D49BB" w:rsidRDefault="008D49BB" w:rsidP="001F6131">
      <w:pPr>
        <w:spacing w:after="0" w:line="240" w:lineRule="auto"/>
      </w:pPr>
      <w:r>
        <w:t>5. Quitting ‘gang life’ can be difficult and dangerous. Explain.</w:t>
      </w:r>
    </w:p>
    <w:p w:rsidR="008D49BB" w:rsidRDefault="008D49BB" w:rsidP="001F6131">
      <w:pPr>
        <w:spacing w:after="0" w:line="240" w:lineRule="auto"/>
      </w:pPr>
    </w:p>
    <w:p w:rsidR="008D49BB" w:rsidRDefault="008D49BB" w:rsidP="001F6131">
      <w:pPr>
        <w:spacing w:after="0" w:line="240" w:lineRule="auto"/>
        <w:rPr>
          <w:b/>
        </w:rPr>
      </w:pPr>
      <w:r>
        <w:rPr>
          <w:b/>
        </w:rPr>
        <w:t xml:space="preserve">Analysis: </w:t>
      </w:r>
    </w:p>
    <w:p w:rsidR="008D49BB" w:rsidRDefault="008D49BB" w:rsidP="008D49BB">
      <w:pPr>
        <w:spacing w:after="0" w:line="240" w:lineRule="auto"/>
      </w:pPr>
      <w:r>
        <w:t>1. There is some debate over whether ‘gang’ is the right word to use. Explain.</w:t>
      </w:r>
    </w:p>
    <w:p w:rsidR="008D49BB" w:rsidRDefault="008D49BB" w:rsidP="008D49BB">
      <w:pPr>
        <w:spacing w:after="0" w:line="240" w:lineRule="auto"/>
      </w:pPr>
    </w:p>
    <w:p w:rsidR="008D49BB" w:rsidRDefault="008D49BB" w:rsidP="008D49BB">
      <w:pPr>
        <w:spacing w:after="0" w:line="240" w:lineRule="auto"/>
        <w:rPr>
          <w:b/>
        </w:rPr>
      </w:pPr>
      <w:r>
        <w:rPr>
          <w:b/>
        </w:rPr>
        <w:t>BC’s Evolving Gang Landscape</w:t>
      </w:r>
    </w:p>
    <w:p w:rsidR="008D49BB" w:rsidRDefault="008D49BB" w:rsidP="008D49BB">
      <w:pPr>
        <w:spacing w:after="0" w:line="240" w:lineRule="auto"/>
        <w:rPr>
          <w:b/>
        </w:rPr>
      </w:pPr>
      <w:r>
        <w:rPr>
          <w:b/>
        </w:rPr>
        <w:t>Source: ‘There’s no rock bottom anymore’: BC’s evolving gang landscape causing spike in violence</w:t>
      </w:r>
    </w:p>
    <w:p w:rsidR="008D49BB" w:rsidRDefault="008D49BB" w:rsidP="008D49BB">
      <w:pPr>
        <w:spacing w:after="0" w:line="240" w:lineRule="auto"/>
        <w:rPr>
          <w:b/>
        </w:rPr>
      </w:pPr>
      <w:hyperlink r:id="rId11" w:history="1">
        <w:r w:rsidRPr="0000600E">
          <w:rPr>
            <w:rStyle w:val="Hyperlink"/>
            <w:b/>
          </w:rPr>
          <w:t>https://www.cbc.ca/news/canada/british-columbia/middle-class-gang-history-in-bc-breaks-from-history-1.5261044</w:t>
        </w:r>
      </w:hyperlink>
    </w:p>
    <w:p w:rsidR="008D49BB" w:rsidRDefault="008D49BB" w:rsidP="008D49BB">
      <w:pPr>
        <w:spacing w:after="0" w:line="240" w:lineRule="auto"/>
        <w:rPr>
          <w:b/>
        </w:rPr>
      </w:pPr>
    </w:p>
    <w:p w:rsidR="008D49BB" w:rsidRDefault="008D49BB" w:rsidP="008D49BB">
      <w:pPr>
        <w:spacing w:after="0" w:line="240" w:lineRule="auto"/>
        <w:rPr>
          <w:b/>
        </w:rPr>
      </w:pPr>
      <w:r>
        <w:rPr>
          <w:b/>
        </w:rPr>
        <w:t>Comprehension:</w:t>
      </w:r>
    </w:p>
    <w:p w:rsidR="008D49BB" w:rsidRDefault="008D49BB" w:rsidP="008D49BB">
      <w:pPr>
        <w:spacing w:after="0" w:line="240" w:lineRule="auto"/>
      </w:pPr>
      <w:r>
        <w:t>1. Are gangs in British Columbia a relatively new thing?</w:t>
      </w:r>
      <w:r w:rsidR="00E33D80">
        <w:t xml:space="preserve"> Discuss.</w:t>
      </w:r>
    </w:p>
    <w:p w:rsidR="008D49BB" w:rsidRDefault="008D49BB" w:rsidP="008D49BB">
      <w:pPr>
        <w:spacing w:after="0" w:line="240" w:lineRule="auto"/>
      </w:pPr>
      <w:r>
        <w:t>2. How is it difficult for authorities to define and quantify gangs in British Columbia (nowadays)? Explain.</w:t>
      </w:r>
    </w:p>
    <w:p w:rsidR="008D49BB" w:rsidRDefault="008D49BB" w:rsidP="008D49BB">
      <w:pPr>
        <w:spacing w:after="0" w:line="240" w:lineRule="auto"/>
      </w:pPr>
      <w:r>
        <w:t xml:space="preserve">3. </w:t>
      </w:r>
      <w:r w:rsidR="00E33D80">
        <w:t>One observer notes, ‘in the good old days’ there was less violence by and between gangs. Explain.</w:t>
      </w:r>
    </w:p>
    <w:p w:rsidR="00E33D80" w:rsidRDefault="00E33D80" w:rsidP="008D49BB">
      <w:pPr>
        <w:spacing w:after="0" w:line="240" w:lineRule="auto"/>
      </w:pPr>
      <w:r>
        <w:t>4. What implications exist of a rise in lethal ‘gang’ violence for youth, as opposed to years gone by?</w:t>
      </w:r>
    </w:p>
    <w:p w:rsidR="00E33D80" w:rsidRDefault="00E33D80" w:rsidP="008D49BB">
      <w:pPr>
        <w:spacing w:after="0" w:line="240" w:lineRule="auto"/>
      </w:pPr>
      <w:r>
        <w:t>5. What is the ‘entry way’ for youth into gang life? At what cost, however?</w:t>
      </w:r>
    </w:p>
    <w:p w:rsidR="00E33D80" w:rsidRDefault="00E33D80" w:rsidP="008D49BB">
      <w:pPr>
        <w:spacing w:after="0" w:line="240" w:lineRule="auto"/>
      </w:pPr>
    </w:p>
    <w:p w:rsidR="00E33D80" w:rsidRPr="00E33D80" w:rsidRDefault="00E33D80" w:rsidP="008D49BB">
      <w:pPr>
        <w:spacing w:after="0" w:line="240" w:lineRule="auto"/>
        <w:rPr>
          <w:b/>
        </w:rPr>
      </w:pPr>
      <w:r>
        <w:rPr>
          <w:b/>
        </w:rPr>
        <w:t xml:space="preserve">Analysis: </w:t>
      </w:r>
    </w:p>
    <w:p w:rsidR="004D5B5E" w:rsidRPr="00E33D80" w:rsidRDefault="00E33D80" w:rsidP="004D5B5E">
      <w:pPr>
        <w:spacing w:after="0" w:line="240" w:lineRule="auto"/>
        <w:rPr>
          <w:rFonts w:cstheme="minorHAnsi"/>
        </w:rPr>
      </w:pPr>
      <w:r w:rsidRPr="00E33D80">
        <w:rPr>
          <w:rFonts w:cstheme="minorHAnsi"/>
        </w:rPr>
        <w:t xml:space="preserve">1. </w:t>
      </w:r>
      <w:r w:rsidRPr="00E33D80">
        <w:rPr>
          <w:rFonts w:cstheme="minorHAnsi"/>
          <w:color w:val="222222"/>
          <w:shd w:val="clear" w:color="auto" w:fill="FFFFFF"/>
        </w:rPr>
        <w:t>"In B.C., gangs are, generally speaking, an irrational res</w:t>
      </w:r>
      <w:r>
        <w:rPr>
          <w:rFonts w:cstheme="minorHAnsi"/>
          <w:color w:val="222222"/>
          <w:shd w:val="clear" w:color="auto" w:fill="FFFFFF"/>
        </w:rPr>
        <w:t>ponse to rational circumstances.</w:t>
      </w:r>
      <w:r w:rsidRPr="00E33D80">
        <w:rPr>
          <w:rFonts w:cstheme="minorHAnsi"/>
          <w:color w:val="222222"/>
          <w:shd w:val="clear" w:color="auto" w:fill="FFFFFF"/>
        </w:rPr>
        <w:t>''</w:t>
      </w:r>
      <w:r>
        <w:rPr>
          <w:rFonts w:cstheme="minorHAnsi"/>
          <w:color w:val="222222"/>
          <w:shd w:val="clear" w:color="auto" w:fill="FFFFFF"/>
        </w:rPr>
        <w:t xml:space="preserve"> Explain.</w:t>
      </w:r>
      <w:bookmarkStart w:id="0" w:name="_GoBack"/>
      <w:bookmarkEnd w:id="0"/>
    </w:p>
    <w:p w:rsidR="004D5B5E" w:rsidRPr="004D5B5E" w:rsidRDefault="004D5B5E" w:rsidP="004D5B5E">
      <w:pPr>
        <w:spacing w:after="0" w:line="240" w:lineRule="auto"/>
      </w:pPr>
    </w:p>
    <w:sectPr w:rsidR="004D5B5E" w:rsidRPr="004D5B5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9B7" w:rsidRDefault="00D559B7" w:rsidP="00D559B7">
      <w:pPr>
        <w:spacing w:after="0" w:line="240" w:lineRule="auto"/>
      </w:pPr>
      <w:r>
        <w:separator/>
      </w:r>
    </w:p>
  </w:endnote>
  <w:endnote w:type="continuationSeparator" w:id="0">
    <w:p w:rsidR="00D559B7" w:rsidRDefault="00D559B7" w:rsidP="00D5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318B07-C24D-4CBE-8FF0-01EF7CA71613}"/>
    <w:embedBold r:id="rId2" w:fontKey="{C37D991B-5F45-41ED-9B10-048941A1E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95CBEF-D52C-4DBD-97A8-75F3E7FF87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9B7" w:rsidRDefault="00D559B7" w:rsidP="00D559B7">
      <w:pPr>
        <w:spacing w:after="0" w:line="240" w:lineRule="auto"/>
      </w:pPr>
      <w:r>
        <w:separator/>
      </w:r>
    </w:p>
  </w:footnote>
  <w:footnote w:type="continuationSeparator" w:id="0">
    <w:p w:rsidR="00D559B7" w:rsidRDefault="00D559B7" w:rsidP="00D55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9B7" w:rsidRDefault="00D559B7">
    <w:pPr>
      <w:pStyle w:val="Header"/>
    </w:pPr>
    <w:r>
      <w:t>Criminology 12</w:t>
    </w:r>
  </w:p>
  <w:p w:rsidR="00D559B7" w:rsidRDefault="00D55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176A6"/>
    <w:multiLevelType w:val="hybridMultilevel"/>
    <w:tmpl w:val="F4088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C610B"/>
    <w:multiLevelType w:val="hybridMultilevel"/>
    <w:tmpl w:val="B4C0E2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FA3E28"/>
    <w:multiLevelType w:val="hybridMultilevel"/>
    <w:tmpl w:val="3FF4F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B7"/>
    <w:rsid w:val="000B5BED"/>
    <w:rsid w:val="001F6131"/>
    <w:rsid w:val="004D5B5E"/>
    <w:rsid w:val="0080231A"/>
    <w:rsid w:val="008D49BB"/>
    <w:rsid w:val="00A97DAA"/>
    <w:rsid w:val="00D559B7"/>
    <w:rsid w:val="00E33D80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1F14A"/>
  <w15:chartTrackingRefBased/>
  <w15:docId w15:val="{DE3E6B96-EFD6-4186-B30A-36DBC7DA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9B7"/>
  </w:style>
  <w:style w:type="paragraph" w:styleId="Footer">
    <w:name w:val="footer"/>
    <w:basedOn w:val="Normal"/>
    <w:link w:val="FooterChar"/>
    <w:uiPriority w:val="99"/>
    <w:unhideWhenUsed/>
    <w:rsid w:val="00D559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9B7"/>
  </w:style>
  <w:style w:type="character" w:styleId="Hyperlink">
    <w:name w:val="Hyperlink"/>
    <w:basedOn w:val="DefaultParagraphFont"/>
    <w:uiPriority w:val="99"/>
    <w:unhideWhenUsed/>
    <w:rsid w:val="00D559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5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s-lois.justice.gc.ca/eng/acts/C-46/section-467.1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bc.ca/news/canada/british-columbia/middle-class-gang-history-in-bc-breaks-from-history-1.526104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bc.ca/news/canada/british-columbia/bc-middle-class-gang-problem-surrey-1.52597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aws-lois.justice.gc.ca/eng/acts/C-46/page-101.html#docCon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Campbell</dc:creator>
  <cp:keywords/>
  <dc:description/>
  <cp:lastModifiedBy>Scott Campbell</cp:lastModifiedBy>
  <cp:revision>1</cp:revision>
  <dcterms:created xsi:type="dcterms:W3CDTF">2021-01-04T18:15:00Z</dcterms:created>
  <dcterms:modified xsi:type="dcterms:W3CDTF">2021-01-04T19:23:00Z</dcterms:modified>
</cp:coreProperties>
</file>